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81" w:rsidRDefault="00767B70">
      <w:pPr>
        <w:rPr>
          <w:sz w:val="2"/>
          <w:szCs w:val="2"/>
        </w:rPr>
      </w:pPr>
      <w:r>
        <w:pict>
          <v:shapetype id="_x0000_t32" coordsize="21600,21600" o:spt="32" o:oned="t" path="m,l21600,21600e" filled="f">
            <v:path arrowok="t" fillok="f" o:connecttype="none"/>
            <o:lock v:ext="edit" shapetype="t"/>
          </v:shapetype>
          <v:shape id="_x0000_s1026" type="#_x0000_t32" style="position:absolute;margin-left:95.55pt;margin-top:115.15pt;width:470.4pt;height:0;z-index:-251658752;mso-position-horizontal-relative:page;mso-position-vertical-relative:page" filled="t" strokeweight="1.7pt">
            <v:path arrowok="f" fillok="t" o:connecttype="segments"/>
            <o:lock v:ext="edit" shapetype="f"/>
            <w10:wrap anchorx="page" anchory="page"/>
          </v:shape>
        </w:pict>
      </w:r>
    </w:p>
    <w:p w:rsidR="00322B81" w:rsidRDefault="00A96662" w:rsidP="00B87079">
      <w:pPr>
        <w:pStyle w:val="40"/>
        <w:framePr w:w="9413" w:h="1096" w:hRule="exact" w:wrap="none" w:vAnchor="page" w:hAnchor="page" w:x="1888" w:y="1136"/>
        <w:shd w:val="clear" w:color="auto" w:fill="auto"/>
        <w:spacing w:before="0"/>
        <w:ind w:right="40"/>
      </w:pPr>
      <w:r>
        <w:t>МУНИЦИПАЛЬНОЕ АВТОНОМНОЕ ОБЩЕОБРАЗОВАТЕЛЬНОЕ</w:t>
      </w:r>
      <w:r>
        <w:br/>
        <w:t>УЧРЕЖДЕНИЕ «СРЕДНЯЯ ОБЩЕОБРАЗОВАТЕЛЬНАЯ ШКОЛА № 2</w:t>
      </w:r>
      <w:r w:rsidR="00B87079">
        <w:t>0</w:t>
      </w:r>
      <w:r>
        <w:t>»</w:t>
      </w:r>
    </w:p>
    <w:p w:rsidR="00322B81" w:rsidRDefault="00A96662" w:rsidP="00B87079">
      <w:pPr>
        <w:pStyle w:val="40"/>
        <w:framePr w:w="9413" w:h="1096" w:hRule="exact" w:wrap="none" w:vAnchor="page" w:hAnchor="page" w:x="1888" w:y="1136"/>
        <w:shd w:val="clear" w:color="auto" w:fill="auto"/>
        <w:spacing w:before="0"/>
        <w:ind w:right="40"/>
      </w:pPr>
      <w:r>
        <w:t>(СРЕДНЯЯ ШКОЛА № 2</w:t>
      </w:r>
      <w:r w:rsidR="00B87079">
        <w:t>0</w:t>
      </w:r>
      <w:r>
        <w:t>)</w:t>
      </w:r>
    </w:p>
    <w:p w:rsidR="00B87079" w:rsidRDefault="00B87079" w:rsidP="00B87079">
      <w:pPr>
        <w:pStyle w:val="40"/>
        <w:framePr w:w="9413" w:h="1096" w:hRule="exact" w:wrap="none" w:vAnchor="page" w:hAnchor="page" w:x="1888" w:y="1136"/>
        <w:shd w:val="clear" w:color="auto" w:fill="auto"/>
        <w:spacing w:before="0"/>
        <w:ind w:right="40"/>
      </w:pPr>
    </w:p>
    <w:p w:rsidR="00322B81" w:rsidRPr="00B87079" w:rsidRDefault="00A96662" w:rsidP="00E41431">
      <w:pPr>
        <w:pStyle w:val="20"/>
        <w:framePr w:w="4267" w:h="1831" w:hRule="exact" w:wrap="none" w:vAnchor="page" w:hAnchor="page" w:x="2017" w:y="2571"/>
        <w:shd w:val="clear" w:color="auto" w:fill="auto"/>
        <w:jc w:val="both"/>
      </w:pPr>
      <w:bookmarkStart w:id="0" w:name="_GoBack"/>
      <w:r w:rsidRPr="00B87079">
        <w:t>РАССМОТРЕНО</w:t>
      </w:r>
    </w:p>
    <w:p w:rsidR="00B87079" w:rsidRDefault="00A96662" w:rsidP="00E41431">
      <w:pPr>
        <w:pStyle w:val="20"/>
        <w:framePr w:w="4267" w:h="1831" w:hRule="exact" w:wrap="none" w:vAnchor="page" w:hAnchor="page" w:x="2017" w:y="2571"/>
        <w:shd w:val="clear" w:color="auto" w:fill="auto"/>
      </w:pPr>
      <w:r w:rsidRPr="00B87079">
        <w:t xml:space="preserve">педагогическим советом </w:t>
      </w:r>
    </w:p>
    <w:p w:rsidR="00B87079" w:rsidRDefault="00A96662" w:rsidP="00E41431">
      <w:pPr>
        <w:pStyle w:val="20"/>
        <w:framePr w:w="4267" w:h="1831" w:hRule="exact" w:wrap="none" w:vAnchor="page" w:hAnchor="page" w:x="2017" w:y="2571"/>
        <w:shd w:val="clear" w:color="auto" w:fill="auto"/>
        <w:rPr>
          <w:rStyle w:val="2Arial1pt"/>
          <w:rFonts w:ascii="Times New Roman" w:hAnsi="Times New Roman" w:cs="Times New Roman"/>
        </w:rPr>
      </w:pPr>
      <w:r w:rsidRPr="00B87079">
        <w:t xml:space="preserve">Средней школы </w:t>
      </w:r>
      <w:r w:rsidRPr="00B87079">
        <w:rPr>
          <w:rStyle w:val="2Arial1pt"/>
          <w:rFonts w:ascii="Times New Roman" w:hAnsi="Times New Roman" w:cs="Times New Roman"/>
        </w:rPr>
        <w:t>№2</w:t>
      </w:r>
      <w:r w:rsidR="00B87079" w:rsidRPr="00B87079">
        <w:rPr>
          <w:rStyle w:val="2Arial1pt"/>
          <w:rFonts w:ascii="Times New Roman" w:hAnsi="Times New Roman" w:cs="Times New Roman"/>
        </w:rPr>
        <w:t xml:space="preserve">0 </w:t>
      </w:r>
    </w:p>
    <w:p w:rsidR="00322B81" w:rsidRDefault="00A96662" w:rsidP="00E41431">
      <w:pPr>
        <w:pStyle w:val="20"/>
        <w:framePr w:w="4267" w:h="1831" w:hRule="exact" w:wrap="none" w:vAnchor="page" w:hAnchor="page" w:x="2017" w:y="2571"/>
        <w:shd w:val="clear" w:color="auto" w:fill="auto"/>
      </w:pPr>
      <w:r w:rsidRPr="00B87079">
        <w:t xml:space="preserve">(протокол от </w:t>
      </w:r>
      <w:r w:rsidR="00B87079" w:rsidRPr="00B87079">
        <w:t>26</w:t>
      </w:r>
      <w:r w:rsidRPr="00B87079">
        <w:t xml:space="preserve">.03.2025 № </w:t>
      </w:r>
      <w:r w:rsidR="00B87079" w:rsidRPr="00B87079">
        <w:t>3</w:t>
      </w:r>
      <w:r w:rsidR="00E41431">
        <w:t>,</w:t>
      </w:r>
    </w:p>
    <w:p w:rsidR="00E41431" w:rsidRDefault="00E41431" w:rsidP="00E41431">
      <w:pPr>
        <w:pStyle w:val="20"/>
        <w:framePr w:w="4267" w:h="1831" w:hRule="exact" w:wrap="none" w:vAnchor="page" w:hAnchor="page" w:x="2017" w:y="2571"/>
        <w:shd w:val="clear" w:color="auto" w:fill="auto"/>
      </w:pPr>
      <w:r>
        <w:t xml:space="preserve"> 28.02.2025 № 2, </w:t>
      </w:r>
    </w:p>
    <w:p w:rsidR="00E41431" w:rsidRPr="00B87079" w:rsidRDefault="00E41431" w:rsidP="00E41431">
      <w:pPr>
        <w:pStyle w:val="20"/>
        <w:framePr w:w="4267" w:h="1831" w:hRule="exact" w:wrap="none" w:vAnchor="page" w:hAnchor="page" w:x="2017" w:y="2571"/>
        <w:shd w:val="clear" w:color="auto" w:fill="auto"/>
      </w:pPr>
      <w:r>
        <w:t>26.03.2025 № 4</w:t>
      </w:r>
    </w:p>
    <w:bookmarkEnd w:id="0"/>
    <w:p w:rsidR="00B87079" w:rsidRDefault="00A96662" w:rsidP="00B87079">
      <w:pPr>
        <w:pStyle w:val="20"/>
        <w:framePr w:w="4128" w:h="2012" w:hRule="exact" w:wrap="none" w:vAnchor="page" w:hAnchor="page" w:x="7076" w:y="2571"/>
        <w:shd w:val="clear" w:color="auto" w:fill="auto"/>
      </w:pPr>
      <w:r>
        <w:t>Утвержд</w:t>
      </w:r>
      <w:r w:rsidR="00B87079">
        <w:t>аю</w:t>
      </w:r>
      <w:r>
        <w:t xml:space="preserve"> </w:t>
      </w:r>
    </w:p>
    <w:p w:rsidR="00B87079" w:rsidRDefault="00A96662" w:rsidP="00B87079">
      <w:pPr>
        <w:pStyle w:val="20"/>
        <w:framePr w:w="4128" w:h="2012" w:hRule="exact" w:wrap="none" w:vAnchor="page" w:hAnchor="page" w:x="7076" w:y="2571"/>
        <w:shd w:val="clear" w:color="auto" w:fill="auto"/>
      </w:pPr>
      <w:r>
        <w:t>директор Средней школы № 2</w:t>
      </w:r>
      <w:r w:rsidR="00B87079">
        <w:t>0</w:t>
      </w:r>
    </w:p>
    <w:p w:rsidR="00B87079" w:rsidRDefault="00B87079" w:rsidP="00B87079">
      <w:pPr>
        <w:pStyle w:val="20"/>
        <w:framePr w:w="4128" w:h="2012" w:hRule="exact" w:wrap="none" w:vAnchor="page" w:hAnchor="page" w:x="7076" w:y="2571"/>
        <w:shd w:val="clear" w:color="auto" w:fill="auto"/>
      </w:pPr>
      <w:r>
        <w:t>АВ Щеголькова</w:t>
      </w:r>
    </w:p>
    <w:p w:rsidR="00322B81" w:rsidRDefault="00B87079" w:rsidP="00B87079">
      <w:pPr>
        <w:pStyle w:val="20"/>
        <w:framePr w:w="4128" w:h="2012" w:hRule="exact" w:wrap="none" w:vAnchor="page" w:hAnchor="page" w:x="7076" w:y="2571"/>
        <w:shd w:val="clear" w:color="auto" w:fill="auto"/>
      </w:pPr>
      <w:r>
        <w:t xml:space="preserve"> от 01.03.2023г. </w:t>
      </w:r>
      <w:r w:rsidR="00A96662">
        <w:t xml:space="preserve"> № </w:t>
      </w:r>
      <w:r>
        <w:t>5</w:t>
      </w:r>
      <w:r w:rsidR="00A96662">
        <w:t>5 (</w:t>
      </w:r>
      <w:r>
        <w:t>с изменениями от</w:t>
      </w:r>
    </w:p>
    <w:p w:rsidR="00B87079" w:rsidRDefault="00B87079" w:rsidP="00B87079">
      <w:pPr>
        <w:pStyle w:val="20"/>
        <w:framePr w:w="4128" w:h="2012" w:hRule="exact" w:wrap="none" w:vAnchor="page" w:hAnchor="page" w:x="7076" w:y="2571"/>
        <w:shd w:val="clear" w:color="auto" w:fill="auto"/>
      </w:pPr>
      <w:r>
        <w:t>29.06.2023 № 140-д</w:t>
      </w:r>
    </w:p>
    <w:p w:rsidR="00B87079" w:rsidRDefault="00B87079" w:rsidP="00B87079">
      <w:pPr>
        <w:pStyle w:val="20"/>
        <w:framePr w:w="4128" w:h="2012" w:hRule="exact" w:wrap="none" w:vAnchor="page" w:hAnchor="page" w:x="7076" w:y="2571"/>
        <w:shd w:val="clear" w:color="auto" w:fill="auto"/>
      </w:pPr>
      <w:r>
        <w:t>28.02.2025 № 70-д</w:t>
      </w:r>
    </w:p>
    <w:p w:rsidR="00B87079" w:rsidRDefault="00B87079" w:rsidP="00B87079">
      <w:pPr>
        <w:pStyle w:val="20"/>
        <w:framePr w:w="4128" w:h="2012" w:hRule="exact" w:wrap="none" w:vAnchor="page" w:hAnchor="page" w:x="7076" w:y="2571"/>
        <w:shd w:val="clear" w:color="auto" w:fill="auto"/>
      </w:pPr>
      <w:r>
        <w:t>26.03.2025 № 97-д</w:t>
      </w:r>
    </w:p>
    <w:p w:rsidR="00322B81" w:rsidRDefault="00A96662" w:rsidP="00B87079">
      <w:pPr>
        <w:pStyle w:val="40"/>
        <w:framePr w:w="9413" w:h="10213" w:hRule="exact" w:wrap="none" w:vAnchor="page" w:hAnchor="page" w:x="1888" w:y="5206"/>
        <w:shd w:val="clear" w:color="auto" w:fill="auto"/>
        <w:spacing w:before="0" w:line="274" w:lineRule="exact"/>
      </w:pPr>
      <w:r>
        <w:t>Правила</w:t>
      </w:r>
    </w:p>
    <w:p w:rsidR="00322B81" w:rsidRDefault="00A96662" w:rsidP="00B87079">
      <w:pPr>
        <w:pStyle w:val="40"/>
        <w:framePr w:w="9413" w:h="10213" w:hRule="exact" w:wrap="none" w:vAnchor="page" w:hAnchor="page" w:x="1888" w:y="5206"/>
        <w:shd w:val="clear" w:color="auto" w:fill="auto"/>
        <w:spacing w:before="0" w:after="240" w:line="274" w:lineRule="exact"/>
      </w:pPr>
      <w:r>
        <w:t>приема на обучение в муниципальное автономное общеобразовательное учреждение</w:t>
      </w:r>
      <w:r>
        <w:br/>
        <w:t>«Средняя общеобразовательная школа № 2</w:t>
      </w:r>
      <w:r w:rsidR="00B87079">
        <w:t>0</w:t>
      </w:r>
      <w:r>
        <w:t>»</w:t>
      </w:r>
    </w:p>
    <w:p w:rsidR="00322B81" w:rsidRDefault="00A96662" w:rsidP="00B87079">
      <w:pPr>
        <w:pStyle w:val="40"/>
        <w:framePr w:w="9413" w:h="10213" w:hRule="exact" w:wrap="none" w:vAnchor="page" w:hAnchor="page" w:x="1888" w:y="5206"/>
        <w:numPr>
          <w:ilvl w:val="0"/>
          <w:numId w:val="1"/>
        </w:numPr>
        <w:shd w:val="clear" w:color="auto" w:fill="auto"/>
        <w:tabs>
          <w:tab w:val="left" w:pos="708"/>
        </w:tabs>
        <w:spacing w:before="0" w:line="274" w:lineRule="exact"/>
        <w:jc w:val="both"/>
      </w:pPr>
      <w:r>
        <w:t>Общие положения</w:t>
      </w:r>
    </w:p>
    <w:p w:rsidR="00322B81" w:rsidRDefault="00A96662" w:rsidP="00B87079">
      <w:pPr>
        <w:pStyle w:val="20"/>
        <w:framePr w:w="9413" w:h="10213" w:hRule="exact" w:wrap="none" w:vAnchor="page" w:hAnchor="page" w:x="1888" w:y="5206"/>
        <w:numPr>
          <w:ilvl w:val="0"/>
          <w:numId w:val="2"/>
        </w:numPr>
        <w:shd w:val="clear" w:color="auto" w:fill="auto"/>
        <w:tabs>
          <w:tab w:val="left" w:pos="708"/>
        </w:tabs>
        <w:spacing w:line="274" w:lineRule="exact"/>
        <w:jc w:val="both"/>
      </w:pPr>
      <w:r>
        <w:t>Настоящие Правила приёма на обучение по образовательным программам начального общего, основного общего и среднего общего образования в муниципальное автономное общеобразовательное учреждение «Средняя общеобразовательная школа № 2</w:t>
      </w:r>
      <w:r w:rsidR="00B87079">
        <w:t>0</w:t>
      </w:r>
      <w:r>
        <w:t>» (далее - Правила), разработаны в соответствии с:</w:t>
      </w:r>
    </w:p>
    <w:p w:rsidR="00322B81" w:rsidRDefault="00A96662" w:rsidP="00B87079">
      <w:pPr>
        <w:pStyle w:val="20"/>
        <w:framePr w:w="9413" w:h="10213" w:hRule="exact" w:wrap="none" w:vAnchor="page" w:hAnchor="page" w:x="1888" w:y="5206"/>
        <w:numPr>
          <w:ilvl w:val="0"/>
          <w:numId w:val="3"/>
        </w:numPr>
        <w:shd w:val="clear" w:color="auto" w:fill="auto"/>
        <w:tabs>
          <w:tab w:val="left" w:pos="708"/>
        </w:tabs>
        <w:spacing w:line="274" w:lineRule="exact"/>
        <w:jc w:val="both"/>
      </w:pPr>
      <w:r>
        <w:t>Федеральным законом от 29.12. 2012г. № 273 - ФЗ «Об образовании в Российской Федерации»;</w:t>
      </w:r>
    </w:p>
    <w:p w:rsidR="00322B81" w:rsidRDefault="00A96662" w:rsidP="00B87079">
      <w:pPr>
        <w:pStyle w:val="20"/>
        <w:framePr w:w="9413" w:h="10213" w:hRule="exact" w:wrap="none" w:vAnchor="page" w:hAnchor="page" w:x="1888" w:y="5206"/>
        <w:numPr>
          <w:ilvl w:val="0"/>
          <w:numId w:val="3"/>
        </w:numPr>
        <w:shd w:val="clear" w:color="auto" w:fill="auto"/>
        <w:tabs>
          <w:tab w:val="left" w:pos="708"/>
        </w:tabs>
        <w:spacing w:line="274" w:lineRule="exact"/>
        <w:jc w:val="both"/>
      </w:pPr>
      <w:r>
        <w:t>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02.09.2020г. № 458 (в ред. от 23.01.2023 № 47) (далее - Порядок приема в школу);</w:t>
      </w:r>
    </w:p>
    <w:p w:rsidR="00322B81" w:rsidRDefault="00A96662" w:rsidP="00B87079">
      <w:pPr>
        <w:pStyle w:val="20"/>
        <w:framePr w:w="9413" w:h="10213" w:hRule="exact" w:wrap="none" w:vAnchor="page" w:hAnchor="page" w:x="1888" w:y="5206"/>
        <w:numPr>
          <w:ilvl w:val="0"/>
          <w:numId w:val="3"/>
        </w:numPr>
        <w:shd w:val="clear" w:color="auto" w:fill="auto"/>
        <w:tabs>
          <w:tab w:val="left" w:pos="708"/>
        </w:tabs>
        <w:spacing w:line="274" w:lineRule="exact"/>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22.03.2021 № 115;</w:t>
      </w:r>
    </w:p>
    <w:p w:rsidR="00322B81" w:rsidRDefault="00A96662" w:rsidP="00B87079">
      <w:pPr>
        <w:pStyle w:val="20"/>
        <w:framePr w:w="9413" w:h="10213" w:hRule="exact" w:wrap="none" w:vAnchor="page" w:hAnchor="page" w:x="1888" w:y="5206"/>
        <w:numPr>
          <w:ilvl w:val="0"/>
          <w:numId w:val="3"/>
        </w:numPr>
        <w:shd w:val="clear" w:color="auto" w:fill="auto"/>
        <w:tabs>
          <w:tab w:val="left" w:pos="708"/>
        </w:tabs>
        <w:spacing w:line="274" w:lineRule="exact"/>
        <w:jc w:val="both"/>
      </w:pPr>
      <w: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 12.03.2014 № 177;</w:t>
      </w:r>
    </w:p>
    <w:p w:rsidR="00322B81" w:rsidRDefault="00A96662" w:rsidP="00B87079">
      <w:pPr>
        <w:pStyle w:val="20"/>
        <w:framePr w:w="9413" w:h="10213" w:hRule="exact" w:wrap="none" w:vAnchor="page" w:hAnchor="page" w:x="1888" w:y="5206"/>
        <w:numPr>
          <w:ilvl w:val="0"/>
          <w:numId w:val="3"/>
        </w:numPr>
        <w:shd w:val="clear" w:color="auto" w:fill="auto"/>
        <w:tabs>
          <w:tab w:val="left" w:pos="202"/>
        </w:tabs>
        <w:spacing w:line="274" w:lineRule="exact"/>
        <w:jc w:val="both"/>
      </w:pPr>
      <w:r>
        <w:t xml:space="preserve">Приказ от 4 марта 2025 г. </w:t>
      </w:r>
      <w:r>
        <w:rPr>
          <w:lang w:val="en-US" w:eastAsia="en-US" w:bidi="en-US"/>
        </w:rPr>
        <w:t>N</w:t>
      </w:r>
      <w:r w:rsidRPr="00B87079">
        <w:rPr>
          <w:lang w:eastAsia="en-US" w:bidi="en-US"/>
        </w:rPr>
        <w:t xml:space="preserve"> </w:t>
      </w:r>
      <w:r>
        <w:t>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322B81" w:rsidRDefault="00A96662" w:rsidP="00B87079">
      <w:pPr>
        <w:pStyle w:val="20"/>
        <w:framePr w:w="9413" w:h="10213" w:hRule="exact" w:wrap="none" w:vAnchor="page" w:hAnchor="page" w:x="1888" w:y="5206"/>
        <w:numPr>
          <w:ilvl w:val="0"/>
          <w:numId w:val="3"/>
        </w:numPr>
        <w:shd w:val="clear" w:color="auto" w:fill="auto"/>
        <w:tabs>
          <w:tab w:val="left" w:pos="708"/>
        </w:tabs>
        <w:spacing w:line="274" w:lineRule="exact"/>
        <w:jc w:val="both"/>
      </w:pPr>
      <w:r>
        <w:t>Уставом Средней школы № 2</w:t>
      </w:r>
      <w:r w:rsidR="00B87079">
        <w:t>0</w:t>
      </w:r>
      <w:r>
        <w:t xml:space="preserve"> (далее - школа).</w:t>
      </w:r>
    </w:p>
    <w:p w:rsidR="00322B81" w:rsidRDefault="00A96662" w:rsidP="00B87079">
      <w:pPr>
        <w:pStyle w:val="20"/>
        <w:framePr w:w="9413" w:h="10213" w:hRule="exact" w:wrap="none" w:vAnchor="page" w:hAnchor="page" w:x="1888" w:y="5206"/>
        <w:numPr>
          <w:ilvl w:val="0"/>
          <w:numId w:val="2"/>
        </w:numPr>
        <w:shd w:val="clear" w:color="auto" w:fill="auto"/>
        <w:tabs>
          <w:tab w:val="left" w:pos="708"/>
        </w:tabs>
        <w:spacing w:line="274" w:lineRule="exact"/>
        <w:jc w:val="both"/>
      </w:pPr>
      <w:r>
        <w:t>Настоящие Правила разработаны в целях обеспечения порядка и условий приёма в Школу граждан, имеющих право на получение образования по образовательным программам начального общего, основного общего, среднего общего образования, в том числе проживающих на закреплённой территории.</w:t>
      </w:r>
    </w:p>
    <w:p w:rsidR="00322B81" w:rsidRDefault="00A96662" w:rsidP="00B87079">
      <w:pPr>
        <w:pStyle w:val="20"/>
        <w:framePr w:w="9413" w:h="10213" w:hRule="exact" w:wrap="none" w:vAnchor="page" w:hAnchor="page" w:x="1888" w:y="5206"/>
        <w:numPr>
          <w:ilvl w:val="0"/>
          <w:numId w:val="2"/>
        </w:numPr>
        <w:shd w:val="clear" w:color="auto" w:fill="auto"/>
        <w:tabs>
          <w:tab w:val="left" w:pos="708"/>
        </w:tabs>
        <w:spacing w:line="274" w:lineRule="exact"/>
        <w:jc w:val="both"/>
      </w:pPr>
      <w:r>
        <w:t>Приказом Органа местного самоуправления «Управление образования Каменск - Уральского городского округа» (далее - Управление образования) «О закреплении муниципальных общеобразовательных учреждений за конкретными территориями</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37" w:h="14110" w:hRule="exact" w:wrap="none" w:vAnchor="page" w:hAnchor="page" w:x="1876" w:y="1169"/>
        <w:shd w:val="clear" w:color="auto" w:fill="auto"/>
        <w:tabs>
          <w:tab w:val="left" w:pos="708"/>
        </w:tabs>
        <w:spacing w:line="274" w:lineRule="exact"/>
        <w:jc w:val="both"/>
      </w:pPr>
      <w:r>
        <w:lastRenderedPageBreak/>
        <w:t>муниципального образования Каменск - Уральский городской округ» Школа закреплена за конкретной территорией города. Данный приказ Школа размещает на информационном стенде и официальном сайте в сети «Интернет» в течение 10 календарных дней с момента его издания.</w:t>
      </w:r>
    </w:p>
    <w:p w:rsidR="00322B81" w:rsidRDefault="00A96662">
      <w:pPr>
        <w:pStyle w:val="20"/>
        <w:framePr w:w="9437" w:h="14110" w:hRule="exact" w:wrap="none" w:vAnchor="page" w:hAnchor="page" w:x="1876" w:y="1169"/>
        <w:numPr>
          <w:ilvl w:val="0"/>
          <w:numId w:val="2"/>
        </w:numPr>
        <w:shd w:val="clear" w:color="auto" w:fill="auto"/>
        <w:tabs>
          <w:tab w:val="left" w:pos="706"/>
        </w:tabs>
        <w:spacing w:line="274" w:lineRule="exact"/>
        <w:jc w:val="both"/>
      </w:pPr>
      <w:r>
        <w:t>Приём на обучение по основным общеобразовательным программам за счёт бюджетных ассигнований федерального бюджета, бюджета субъекта Российской Федерации и местного бюджета проводится на общедоступной основе, если иное не предусмотрено Федеральным законом от 29.12. 2012г. № 273 - ФЗ «Об образовании в Российской Федерации»</w:t>
      </w:r>
    </w:p>
    <w:p w:rsidR="00322B81" w:rsidRDefault="00A96662">
      <w:pPr>
        <w:pStyle w:val="20"/>
        <w:framePr w:w="9437" w:h="14110" w:hRule="exact" w:wrap="none" w:vAnchor="page" w:hAnchor="page" w:x="1876" w:y="1169"/>
        <w:numPr>
          <w:ilvl w:val="0"/>
          <w:numId w:val="2"/>
        </w:numPr>
        <w:shd w:val="clear" w:color="auto" w:fill="auto"/>
        <w:tabs>
          <w:tab w:val="left" w:pos="706"/>
        </w:tabs>
        <w:spacing w:line="274" w:lineRule="exact"/>
        <w:jc w:val="both"/>
      </w:pPr>
      <w:r>
        <w:t>Прием в Школу иностранных граждан и лиц без гражданства, в том числе соотечественников за рубежом, на обучение по основным общеобразовательным программам за счет бюджетных ассигнований федерального бюджета, бюджета субъекта Российской Федерации и местного бюджета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и настоящими Правилами.</w:t>
      </w:r>
    </w:p>
    <w:p w:rsidR="00322B81" w:rsidRDefault="00A96662">
      <w:pPr>
        <w:pStyle w:val="20"/>
        <w:framePr w:w="9437" w:h="14110" w:hRule="exact" w:wrap="none" w:vAnchor="page" w:hAnchor="page" w:x="1876" w:y="1169"/>
        <w:numPr>
          <w:ilvl w:val="0"/>
          <w:numId w:val="2"/>
        </w:numPr>
        <w:shd w:val="clear" w:color="auto" w:fill="auto"/>
        <w:tabs>
          <w:tab w:val="left" w:pos="308"/>
        </w:tabs>
        <w:spacing w:line="274" w:lineRule="exact"/>
        <w:jc w:val="both"/>
      </w:pPr>
      <w: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22B81" w:rsidRDefault="00A96662">
      <w:pPr>
        <w:pStyle w:val="20"/>
        <w:framePr w:w="9437" w:h="14110" w:hRule="exact" w:wrap="none" w:vAnchor="page" w:hAnchor="page" w:x="1876" w:y="1169"/>
        <w:numPr>
          <w:ilvl w:val="0"/>
          <w:numId w:val="2"/>
        </w:numPr>
        <w:shd w:val="clear" w:color="auto" w:fill="auto"/>
        <w:tabs>
          <w:tab w:val="left" w:pos="303"/>
        </w:tabs>
        <w:spacing w:line="274" w:lineRule="exact"/>
        <w:jc w:val="both"/>
      </w:pPr>
      <w:r>
        <w:t>Методическое обеспечение проведения тестирования, предусмотренного частью 2_1 статьи 78 Федерального закона "Об образовании в Российской Федерации",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322B81" w:rsidRDefault="00A96662">
      <w:pPr>
        <w:pStyle w:val="20"/>
        <w:framePr w:w="9437" w:h="14110" w:hRule="exact" w:wrap="none" w:vAnchor="page" w:hAnchor="page" w:x="1876" w:y="1169"/>
        <w:numPr>
          <w:ilvl w:val="0"/>
          <w:numId w:val="2"/>
        </w:numPr>
        <w:shd w:val="clear" w:color="auto" w:fill="auto"/>
        <w:tabs>
          <w:tab w:val="left" w:pos="303"/>
        </w:tabs>
        <w:spacing w:line="274" w:lineRule="exact"/>
        <w:jc w:val="both"/>
      </w:pPr>
      <w: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322B81" w:rsidRDefault="00A96662">
      <w:pPr>
        <w:pStyle w:val="40"/>
        <w:framePr w:w="9437" w:h="14110" w:hRule="exact" w:wrap="none" w:vAnchor="page" w:hAnchor="page" w:x="1876" w:y="1169"/>
        <w:numPr>
          <w:ilvl w:val="0"/>
          <w:numId w:val="1"/>
        </w:numPr>
        <w:shd w:val="clear" w:color="auto" w:fill="auto"/>
        <w:tabs>
          <w:tab w:val="left" w:pos="1115"/>
        </w:tabs>
        <w:spacing w:before="0" w:line="274" w:lineRule="exact"/>
        <w:ind w:left="400"/>
        <w:jc w:val="both"/>
      </w:pPr>
      <w:r>
        <w:t>Прием на обучение по основным общеобразовательным программам</w:t>
      </w:r>
    </w:p>
    <w:p w:rsidR="00322B81" w:rsidRDefault="00A96662">
      <w:pPr>
        <w:pStyle w:val="20"/>
        <w:framePr w:w="9437" w:h="14110" w:hRule="exact" w:wrap="none" w:vAnchor="page" w:hAnchor="page" w:x="1876" w:y="1169"/>
        <w:numPr>
          <w:ilvl w:val="0"/>
          <w:numId w:val="2"/>
        </w:numPr>
        <w:shd w:val="clear" w:color="auto" w:fill="auto"/>
        <w:tabs>
          <w:tab w:val="left" w:pos="706"/>
        </w:tabs>
        <w:spacing w:line="274" w:lineRule="exact"/>
        <w:jc w:val="both"/>
      </w:pPr>
      <w:r>
        <w:t>Получение начального общего образования начинается по достижении детьми на начало учебного года возраста шести лет и шести месяцев при отсутствии противопоказаний по состоянию здоровья, но не позже достижения ими возраста восьми лет. В порядке, установленном Управлением образования, возможно зачисление детей ранее возраста 6 лет 6 месяцев и позднее 8 лет.</w:t>
      </w:r>
    </w:p>
    <w:p w:rsidR="00322B81" w:rsidRDefault="00A96662">
      <w:pPr>
        <w:pStyle w:val="20"/>
        <w:framePr w:w="9437" w:h="14110" w:hRule="exact" w:wrap="none" w:vAnchor="page" w:hAnchor="page" w:x="1876" w:y="1169"/>
        <w:numPr>
          <w:ilvl w:val="0"/>
          <w:numId w:val="2"/>
        </w:numPr>
        <w:shd w:val="clear" w:color="auto" w:fill="auto"/>
        <w:tabs>
          <w:tab w:val="left" w:pos="394"/>
        </w:tabs>
        <w:spacing w:line="274" w:lineRule="exact"/>
        <w:jc w:val="both"/>
      </w:pPr>
      <w:r>
        <w:t>Во внеочередном и первоочередном порядке Школой предоставляются места:</w:t>
      </w:r>
    </w:p>
    <w:p w:rsidR="00322B81" w:rsidRDefault="00A96662">
      <w:pPr>
        <w:pStyle w:val="20"/>
        <w:framePr w:w="9437" w:h="14110" w:hRule="exact" w:wrap="none" w:vAnchor="page" w:hAnchor="page" w:x="1876" w:y="1169"/>
        <w:numPr>
          <w:ilvl w:val="1"/>
          <w:numId w:val="2"/>
        </w:numPr>
        <w:shd w:val="clear" w:color="auto" w:fill="auto"/>
        <w:tabs>
          <w:tab w:val="left" w:pos="706"/>
        </w:tabs>
        <w:spacing w:line="274" w:lineRule="exact"/>
        <w:jc w:val="both"/>
      </w:pPr>
      <w:r>
        <w:t>во внеочередном порядке:</w:t>
      </w:r>
    </w:p>
    <w:p w:rsidR="00322B81" w:rsidRDefault="00A96662">
      <w:pPr>
        <w:pStyle w:val="20"/>
        <w:framePr w:w="9437" w:h="14110" w:hRule="exact" w:wrap="none" w:vAnchor="page" w:hAnchor="page" w:x="1876" w:y="1169"/>
        <w:numPr>
          <w:ilvl w:val="0"/>
          <w:numId w:val="3"/>
        </w:numPr>
        <w:shd w:val="clear" w:color="auto" w:fill="auto"/>
        <w:tabs>
          <w:tab w:val="left" w:pos="706"/>
        </w:tabs>
        <w:spacing w:line="274" w:lineRule="exact"/>
        <w:jc w:val="both"/>
      </w:pPr>
      <w:r>
        <w:t>детям сотрудников войск национальной гвардии Российской Федерации;</w:t>
      </w:r>
    </w:p>
    <w:p w:rsidR="00322B81" w:rsidRDefault="00A96662">
      <w:pPr>
        <w:pStyle w:val="20"/>
        <w:framePr w:w="9437" w:h="14110" w:hRule="exact" w:wrap="none" w:vAnchor="page" w:hAnchor="page" w:x="1876" w:y="1169"/>
        <w:numPr>
          <w:ilvl w:val="1"/>
          <w:numId w:val="2"/>
        </w:numPr>
        <w:shd w:val="clear" w:color="auto" w:fill="auto"/>
        <w:tabs>
          <w:tab w:val="left" w:pos="706"/>
        </w:tabs>
        <w:spacing w:line="274" w:lineRule="exact"/>
        <w:jc w:val="both"/>
      </w:pPr>
      <w:r>
        <w:t>в первоочередном порядке:</w:t>
      </w:r>
    </w:p>
    <w:p w:rsidR="00322B81" w:rsidRDefault="00A96662">
      <w:pPr>
        <w:pStyle w:val="20"/>
        <w:framePr w:w="9437" w:h="14110" w:hRule="exact" w:wrap="none" w:vAnchor="page" w:hAnchor="page" w:x="1876" w:y="1169"/>
        <w:numPr>
          <w:ilvl w:val="0"/>
          <w:numId w:val="3"/>
        </w:numPr>
        <w:shd w:val="clear" w:color="auto" w:fill="auto"/>
        <w:tabs>
          <w:tab w:val="left" w:pos="706"/>
        </w:tabs>
        <w:spacing w:line="274" w:lineRule="exact"/>
        <w:jc w:val="both"/>
      </w:pPr>
      <w: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(абзац второй пункта 6 статьи 19 Федерального закона от 24.06.2023г. №281-ФЗ «О</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42" w:h="14386" w:hRule="exact" w:wrap="none" w:vAnchor="page" w:hAnchor="page" w:x="1873" w:y="1188"/>
        <w:shd w:val="clear" w:color="auto" w:fill="auto"/>
        <w:tabs>
          <w:tab w:val="left" w:pos="706"/>
        </w:tabs>
        <w:spacing w:line="274" w:lineRule="exact"/>
        <w:jc w:val="both"/>
      </w:pPr>
      <w:r>
        <w:lastRenderedPageBreak/>
        <w:t>внесении изменений в статьи 19 и 24 Федерального закона «О статусе военнослужащих» и Федерального закона «О войсках национальной гвардии Российской Федерации»);</w:t>
      </w:r>
    </w:p>
    <w:p w:rsidR="00322B81" w:rsidRDefault="00A96662">
      <w:pPr>
        <w:pStyle w:val="20"/>
        <w:framePr w:w="9442" w:h="14386" w:hRule="exact" w:wrap="none" w:vAnchor="page" w:hAnchor="page" w:x="1873" w:y="1188"/>
        <w:numPr>
          <w:ilvl w:val="0"/>
          <w:numId w:val="3"/>
        </w:numPr>
        <w:shd w:val="clear" w:color="auto" w:fill="auto"/>
        <w:tabs>
          <w:tab w:val="left" w:pos="708"/>
        </w:tabs>
        <w:spacing w:line="274" w:lineRule="exact"/>
        <w:jc w:val="both"/>
      </w:pPr>
      <w:r>
        <w:t>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(статья 24 пункт 8 Федерального закона от 24.06.2023г. №281-ФЗ «О внесении изменений в статьи 19 и 24 Федерального закона «О статусе военнослужащих» и Федерального закона «О войсках национальной гвардии Российской Федерации»);</w:t>
      </w:r>
    </w:p>
    <w:p w:rsidR="00322B81" w:rsidRDefault="00A96662">
      <w:pPr>
        <w:pStyle w:val="20"/>
        <w:framePr w:w="9442" w:h="14386" w:hRule="exact" w:wrap="none" w:vAnchor="page" w:hAnchor="page" w:x="1873" w:y="1188"/>
        <w:numPr>
          <w:ilvl w:val="0"/>
          <w:numId w:val="3"/>
        </w:numPr>
        <w:shd w:val="clear" w:color="auto" w:fill="auto"/>
        <w:tabs>
          <w:tab w:val="left" w:pos="708"/>
        </w:tabs>
        <w:spacing w:line="274" w:lineRule="exact"/>
        <w:jc w:val="both"/>
      </w:pPr>
      <w:r>
        <w:t>детям по месту жительства независимо от формы собственности (часть 6 статьи 46 и часть 2 статьи 56 Федерального закона от 7 февраля 2011 г. № З-ФЗ «О полиции»): 1) сотрудника полиции; 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22B81" w:rsidRDefault="00A96662">
      <w:pPr>
        <w:pStyle w:val="20"/>
        <w:framePr w:w="9442" w:h="14386" w:hRule="exact" w:wrap="none" w:vAnchor="page" w:hAnchor="page" w:x="1873" w:y="1188"/>
        <w:numPr>
          <w:ilvl w:val="0"/>
          <w:numId w:val="4"/>
        </w:numPr>
        <w:shd w:val="clear" w:color="auto" w:fill="auto"/>
        <w:tabs>
          <w:tab w:val="left" w:pos="374"/>
          <w:tab w:val="left" w:pos="725"/>
        </w:tabs>
        <w:spacing w:line="274" w:lineRule="exact"/>
        <w:jc w:val="both"/>
      </w:pPr>
      <w:r>
        <w:t>сотрудника полиции, умершего вследствие заболевания, полученного в период прохождения службы в полиции; 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6) находящимся (находившимся) на иждивении сотрудника полиции, гражданина Российской Федерации, указанных в подпунктах 1 -5;</w:t>
      </w:r>
    </w:p>
    <w:p w:rsidR="00322B81" w:rsidRDefault="00A96662">
      <w:pPr>
        <w:pStyle w:val="20"/>
        <w:framePr w:w="9442" w:h="14386" w:hRule="exact" w:wrap="none" w:vAnchor="page" w:hAnchor="page" w:x="1873" w:y="1188"/>
        <w:numPr>
          <w:ilvl w:val="0"/>
          <w:numId w:val="3"/>
        </w:numPr>
        <w:shd w:val="clear" w:color="auto" w:fill="auto"/>
        <w:tabs>
          <w:tab w:val="left" w:pos="708"/>
        </w:tabs>
        <w:spacing w:line="274" w:lineRule="exact"/>
        <w:jc w:val="both"/>
      </w:pPr>
      <w:r>
        <w:t>детям сотрудников органов внутренних дел, не являющихся сотрудниками полиции;</w:t>
      </w:r>
    </w:p>
    <w:p w:rsidR="00322B81" w:rsidRDefault="00A96662">
      <w:pPr>
        <w:pStyle w:val="20"/>
        <w:framePr w:w="9442" w:h="14386" w:hRule="exact" w:wrap="none" w:vAnchor="page" w:hAnchor="page" w:x="1873" w:y="1188"/>
        <w:numPr>
          <w:ilvl w:val="0"/>
          <w:numId w:val="3"/>
        </w:numPr>
        <w:shd w:val="clear" w:color="auto" w:fill="auto"/>
        <w:tabs>
          <w:tab w:val="left" w:pos="374"/>
        </w:tabs>
        <w:spacing w:line="274" w:lineRule="exact"/>
        <w:jc w:val="both"/>
      </w:pPr>
      <w:r>
        <w:t>детям сотрудников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(часть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22B81" w:rsidRDefault="00A96662">
      <w:pPr>
        <w:pStyle w:val="20"/>
        <w:framePr w:w="9442" w:h="14386" w:hRule="exact" w:wrap="none" w:vAnchor="page" w:hAnchor="page" w:x="1873" w:y="1188"/>
        <w:numPr>
          <w:ilvl w:val="0"/>
          <w:numId w:val="2"/>
        </w:numPr>
        <w:shd w:val="clear" w:color="auto" w:fill="auto"/>
        <w:tabs>
          <w:tab w:val="left" w:pos="708"/>
        </w:tabs>
        <w:spacing w:line="274" w:lineRule="exact"/>
        <w:jc w:val="both"/>
      </w:pPr>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«Об образовании в Российской Федерации».</w:t>
      </w:r>
    </w:p>
    <w:p w:rsidR="00322B81" w:rsidRDefault="00A96662">
      <w:pPr>
        <w:pStyle w:val="20"/>
        <w:framePr w:w="9442" w:h="14386" w:hRule="exact" w:wrap="none" w:vAnchor="page" w:hAnchor="page" w:x="1873" w:y="1188"/>
        <w:numPr>
          <w:ilvl w:val="0"/>
          <w:numId w:val="2"/>
        </w:numPr>
        <w:shd w:val="clear" w:color="auto" w:fill="auto"/>
        <w:tabs>
          <w:tab w:val="left" w:pos="708"/>
        </w:tabs>
        <w:spacing w:line="274" w:lineRule="exact"/>
        <w:jc w:val="both"/>
      </w:pPr>
      <w: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среднего общего (далее - адаптированная образовательная программа) только с согласия их родителей (законных представителей) и на основании рекомендаций психолого - медико - педагогической комиссии. Лица с ограниченными возможностями здоровья, достигшие восемнадцати лет, принимаются на обучение по адаптированной образовательной программе только с согласия самих поступающих.</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37" w:h="14371" w:hRule="exact" w:wrap="none" w:vAnchor="page" w:hAnchor="page" w:x="1876" w:y="1197"/>
        <w:numPr>
          <w:ilvl w:val="0"/>
          <w:numId w:val="2"/>
        </w:numPr>
        <w:shd w:val="clear" w:color="auto" w:fill="auto"/>
        <w:tabs>
          <w:tab w:val="left" w:pos="711"/>
        </w:tabs>
        <w:spacing w:line="274" w:lineRule="exact"/>
        <w:jc w:val="both"/>
      </w:pPr>
      <w:r>
        <w:lastRenderedPageBreak/>
        <w:t>Приём заявлений о приёме на обучение в первый класс детей, указанных в пунктах 10 и 11 Правил, а также проживающих на закреплённой территории, начинается не позднее 1 апреля текущего года и завершается 30 июня текущего года.</w:t>
      </w:r>
    </w:p>
    <w:p w:rsidR="00322B81" w:rsidRDefault="00A96662">
      <w:pPr>
        <w:pStyle w:val="20"/>
        <w:framePr w:w="9437" w:h="14371" w:hRule="exact" w:wrap="none" w:vAnchor="page" w:hAnchor="page" w:x="1876" w:y="1197"/>
        <w:shd w:val="clear" w:color="auto" w:fill="auto"/>
        <w:spacing w:line="274" w:lineRule="exact"/>
        <w:jc w:val="both"/>
      </w:pPr>
      <w:r>
        <w:t>Приказ о приёме на обучение детей, указанных в первом абзаце настоящего пункта, издаётся директором Школы в течение 3 рабочих дней после завершения приёма заявлений о приёме на обучение в первый класс.</w:t>
      </w:r>
    </w:p>
    <w:p w:rsidR="00322B81" w:rsidRDefault="00A96662">
      <w:pPr>
        <w:pStyle w:val="20"/>
        <w:framePr w:w="9437" w:h="14371" w:hRule="exact" w:wrap="none" w:vAnchor="page" w:hAnchor="page" w:x="1876" w:y="1197"/>
        <w:shd w:val="clear" w:color="auto" w:fill="auto"/>
        <w:spacing w:line="274" w:lineRule="exact"/>
        <w:jc w:val="both"/>
      </w:pPr>
      <w:r>
        <w:t>Приём заявлений о приёме на обучение в первый класс детей, не проживающих на закреплённой территории, начинается 6 июля текущего года до момента заполнения свободных мест, но не позднее 5 сентября текущего года.</w:t>
      </w:r>
    </w:p>
    <w:p w:rsidR="00322B81" w:rsidRDefault="00A96662">
      <w:pPr>
        <w:pStyle w:val="20"/>
        <w:framePr w:w="9437" w:h="14371" w:hRule="exact" w:wrap="none" w:vAnchor="page" w:hAnchor="page" w:x="1876" w:y="1197"/>
        <w:shd w:val="clear" w:color="auto" w:fill="auto"/>
        <w:spacing w:line="274" w:lineRule="exact"/>
        <w:jc w:val="both"/>
      </w:pPr>
      <w:r>
        <w:t>Школа, закончившая приём в первый класс всех детей, указанных в пунктах 10 и 11 Правил, а также проживающих на закреплённой территории, вправе осуществлять приём детей, не проживающих на закреплённой территории ранее 6 июля.</w:t>
      </w:r>
    </w:p>
    <w:p w:rsidR="00322B81" w:rsidRDefault="00A96662">
      <w:pPr>
        <w:pStyle w:val="20"/>
        <w:framePr w:w="9437" w:h="14371" w:hRule="exact" w:wrap="none" w:vAnchor="page" w:hAnchor="page" w:x="1876" w:y="1197"/>
        <w:numPr>
          <w:ilvl w:val="0"/>
          <w:numId w:val="2"/>
        </w:numPr>
        <w:shd w:val="clear" w:color="auto" w:fill="auto"/>
        <w:tabs>
          <w:tab w:val="left" w:pos="711"/>
        </w:tabs>
        <w:spacing w:line="274" w:lineRule="exact"/>
        <w:jc w:val="both"/>
      </w:pPr>
      <w: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322B81" w:rsidRDefault="00A96662">
      <w:pPr>
        <w:pStyle w:val="20"/>
        <w:framePr w:w="9437" w:h="14371" w:hRule="exact" w:wrap="none" w:vAnchor="page" w:hAnchor="page" w:x="1876" w:y="1197"/>
        <w:numPr>
          <w:ilvl w:val="0"/>
          <w:numId w:val="2"/>
        </w:numPr>
        <w:shd w:val="clear" w:color="auto" w:fill="auto"/>
        <w:tabs>
          <w:tab w:val="left" w:pos="711"/>
        </w:tabs>
        <w:spacing w:line="274" w:lineRule="exact"/>
        <w:jc w:val="both"/>
      </w:pPr>
      <w: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322B81" w:rsidRDefault="00A96662">
      <w:pPr>
        <w:pStyle w:val="20"/>
        <w:framePr w:w="9437" w:h="14371" w:hRule="exact" w:wrap="none" w:vAnchor="page" w:hAnchor="page" w:x="1876" w:y="1197"/>
        <w:shd w:val="clear" w:color="auto" w:fill="auto"/>
        <w:spacing w:line="274" w:lineRule="exact"/>
        <w:jc w:val="both"/>
      </w:pPr>
      <w: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 Министерство образования и молодёжной политики Свердловской области, осуществляющий государственное управление в сфере образования, или в орган местного самоуправления «Управление образования Каменск - Уральского городского округа», осуществляющий управление в сфере образования.</w:t>
      </w:r>
    </w:p>
    <w:p w:rsidR="00322B81" w:rsidRDefault="00A96662">
      <w:pPr>
        <w:pStyle w:val="20"/>
        <w:framePr w:w="9437" w:h="14371" w:hRule="exact" w:wrap="none" w:vAnchor="page" w:hAnchor="page" w:x="1876" w:y="1197"/>
        <w:numPr>
          <w:ilvl w:val="0"/>
          <w:numId w:val="2"/>
        </w:numPr>
        <w:shd w:val="clear" w:color="auto" w:fill="auto"/>
        <w:tabs>
          <w:tab w:val="left" w:pos="711"/>
        </w:tabs>
        <w:spacing w:line="274" w:lineRule="exact"/>
        <w:jc w:val="both"/>
      </w:pPr>
      <w:r>
        <w:t>С целью проведения организованного приема граждан в первый класс Школа размещает на информационном стенде и официальном сайте Школы в сети "Интернет», а также в федеральной государственной информационной системе «Единый портал государственных и муниципальных услуг (функций)» (далее ЕНГУ) информацию:</w:t>
      </w:r>
    </w:p>
    <w:p w:rsidR="00322B81" w:rsidRDefault="00A96662">
      <w:pPr>
        <w:pStyle w:val="20"/>
        <w:framePr w:w="9437" w:h="14371" w:hRule="exact" w:wrap="none" w:vAnchor="page" w:hAnchor="page" w:x="1876" w:y="1197"/>
        <w:numPr>
          <w:ilvl w:val="0"/>
          <w:numId w:val="3"/>
        </w:numPr>
        <w:shd w:val="clear" w:color="auto" w:fill="auto"/>
        <w:tabs>
          <w:tab w:val="left" w:pos="711"/>
        </w:tabs>
        <w:spacing w:line="274" w:lineRule="exact"/>
        <w:jc w:val="both"/>
      </w:pPr>
      <w:r>
        <w:t>о количестве мест в первых классах не позднее 10 календарных дней с момента издания приказа, указанного в п.</w:t>
      </w:r>
      <w:r w:rsidR="00B87079">
        <w:t>3</w:t>
      </w:r>
      <w:r>
        <w:t xml:space="preserve"> Правил (с последующим обновлением информации каждые 10 календарных дней);</w:t>
      </w:r>
    </w:p>
    <w:p w:rsidR="00322B81" w:rsidRDefault="00A96662">
      <w:pPr>
        <w:pStyle w:val="20"/>
        <w:framePr w:w="9437" w:h="14371" w:hRule="exact" w:wrap="none" w:vAnchor="page" w:hAnchor="page" w:x="1876" w:y="1197"/>
        <w:numPr>
          <w:ilvl w:val="0"/>
          <w:numId w:val="3"/>
        </w:numPr>
        <w:shd w:val="clear" w:color="auto" w:fill="auto"/>
        <w:tabs>
          <w:tab w:val="left" w:pos="711"/>
        </w:tabs>
        <w:spacing w:line="274" w:lineRule="exact"/>
        <w:jc w:val="both"/>
      </w:pPr>
      <w:r>
        <w:t>о наличии свободных мест в первых классах для приёма детей, не проживающих на закреплённой территории, не позднее 5 июля текущего года;</w:t>
      </w:r>
    </w:p>
    <w:p w:rsidR="00322B81" w:rsidRDefault="00A96662">
      <w:pPr>
        <w:pStyle w:val="20"/>
        <w:framePr w:w="9437" w:h="14371" w:hRule="exact" w:wrap="none" w:vAnchor="page" w:hAnchor="page" w:x="1876" w:y="1197"/>
        <w:numPr>
          <w:ilvl w:val="0"/>
          <w:numId w:val="3"/>
        </w:numPr>
        <w:shd w:val="clear" w:color="auto" w:fill="auto"/>
        <w:tabs>
          <w:tab w:val="left" w:pos="711"/>
        </w:tabs>
        <w:spacing w:line="274" w:lineRule="exact"/>
        <w:jc w:val="both"/>
      </w:pPr>
      <w:r>
        <w:t>график приёма документов;</w:t>
      </w:r>
    </w:p>
    <w:p w:rsidR="00322B81" w:rsidRDefault="00A96662">
      <w:pPr>
        <w:pStyle w:val="20"/>
        <w:framePr w:w="9437" w:h="14371" w:hRule="exact" w:wrap="none" w:vAnchor="page" w:hAnchor="page" w:x="1876" w:y="1197"/>
        <w:shd w:val="clear" w:color="auto" w:fill="auto"/>
        <w:spacing w:line="274" w:lineRule="exact"/>
        <w:ind w:right="240"/>
        <w:jc w:val="right"/>
      </w:pPr>
      <w:r>
        <w:t>перечень необходимых документов; - образец заявления о приёме на обучение;</w:t>
      </w:r>
    </w:p>
    <w:p w:rsidR="00322B81" w:rsidRDefault="00A96662">
      <w:pPr>
        <w:pStyle w:val="20"/>
        <w:framePr w:w="9437" w:h="14371" w:hRule="exact" w:wrap="none" w:vAnchor="page" w:hAnchor="page" w:x="1876" w:y="1197"/>
        <w:numPr>
          <w:ilvl w:val="0"/>
          <w:numId w:val="3"/>
        </w:numPr>
        <w:shd w:val="clear" w:color="auto" w:fill="auto"/>
        <w:tabs>
          <w:tab w:val="left" w:pos="711"/>
        </w:tabs>
        <w:spacing w:line="274" w:lineRule="exact"/>
        <w:jc w:val="both"/>
      </w:pPr>
      <w:r>
        <w:t>нормативные документы, определяющие порядок (правила) приёма, закрепление территорий за образовательными учреждениями;</w:t>
      </w:r>
    </w:p>
    <w:p w:rsidR="00322B81" w:rsidRDefault="00A96662">
      <w:pPr>
        <w:pStyle w:val="20"/>
        <w:framePr w:w="9437" w:h="14371" w:hRule="exact" w:wrap="none" w:vAnchor="page" w:hAnchor="page" w:x="1876" w:y="1197"/>
        <w:numPr>
          <w:ilvl w:val="0"/>
          <w:numId w:val="3"/>
        </w:numPr>
        <w:shd w:val="clear" w:color="auto" w:fill="auto"/>
        <w:tabs>
          <w:tab w:val="left" w:pos="711"/>
        </w:tabs>
        <w:spacing w:line="274" w:lineRule="exact"/>
        <w:jc w:val="both"/>
      </w:pPr>
      <w:r>
        <w:t>другие материалы (объявления, памятки, рекомендации и т.д.).</w:t>
      </w:r>
    </w:p>
    <w:p w:rsidR="00322B81" w:rsidRDefault="00A96662">
      <w:pPr>
        <w:pStyle w:val="20"/>
        <w:framePr w:w="9437" w:h="14371" w:hRule="exact" w:wrap="none" w:vAnchor="page" w:hAnchor="page" w:x="1876" w:y="1197"/>
        <w:numPr>
          <w:ilvl w:val="0"/>
          <w:numId w:val="2"/>
        </w:numPr>
        <w:shd w:val="clear" w:color="auto" w:fill="auto"/>
        <w:tabs>
          <w:tab w:val="left" w:pos="432"/>
        </w:tabs>
        <w:spacing w:line="274" w:lineRule="exact"/>
        <w:jc w:val="both"/>
      </w:pPr>
      <w:r>
        <w:t>Комплектование классов профильного обучения производится независимо от места проживания обучающихся в соответствии с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утвержденным постановлением Правительства Свердловской области от 27.12.2013 № 1669 - ПП, с Положением «Об организации профильного обучения в муниципальном автономном общеобразовательном учреждении «Средняя общеобразовательная школа № 21».</w:t>
      </w:r>
    </w:p>
    <w:p w:rsidR="00322B81" w:rsidRDefault="00A96662">
      <w:pPr>
        <w:pStyle w:val="20"/>
        <w:framePr w:w="9437" w:h="14371" w:hRule="exact" w:wrap="none" w:vAnchor="page" w:hAnchor="page" w:x="1876" w:y="1197"/>
        <w:numPr>
          <w:ilvl w:val="0"/>
          <w:numId w:val="2"/>
        </w:numPr>
        <w:shd w:val="clear" w:color="auto" w:fill="auto"/>
        <w:tabs>
          <w:tab w:val="left" w:pos="432"/>
        </w:tabs>
        <w:spacing w:line="274" w:lineRule="exact"/>
        <w:jc w:val="both"/>
      </w:pPr>
      <w:r>
        <w:t>При приёме ребёнка на обучение Школа обязана ознакомить поступающего и (или) его родителя (ей) (законного (ых) представителя (ей) (далее - заявителя (ей) с Уставом Школы, со сведениями о дате предоставления и регистрационном номере лицензии на</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27" w:h="14386" w:hRule="exact" w:wrap="none" w:vAnchor="page" w:hAnchor="page" w:x="1880" w:y="1188"/>
        <w:shd w:val="clear" w:color="auto" w:fill="auto"/>
        <w:tabs>
          <w:tab w:val="left" w:pos="432"/>
        </w:tabs>
        <w:spacing w:line="274" w:lineRule="exact"/>
        <w:jc w:val="both"/>
      </w:pPr>
      <w:r>
        <w:lastRenderedPageBreak/>
        <w:t>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Школы, права и обязанности обучающихся. Факт ознакомления с вышеперечисленными документами фиксируется в заявлении о приеме и заверяется личной подписью заявителя (ей). В заявлении также фиксируется и заверяется личной подписью заявителя (ей) согласие на обработку персональных данных.</w:t>
      </w:r>
    </w:p>
    <w:p w:rsidR="00322B81" w:rsidRDefault="00A96662">
      <w:pPr>
        <w:pStyle w:val="20"/>
        <w:framePr w:w="9427" w:h="14386" w:hRule="exact" w:wrap="none" w:vAnchor="page" w:hAnchor="page" w:x="1880" w:y="1188"/>
        <w:numPr>
          <w:ilvl w:val="0"/>
          <w:numId w:val="2"/>
        </w:numPr>
        <w:shd w:val="clear" w:color="auto" w:fill="auto"/>
        <w:tabs>
          <w:tab w:val="left" w:pos="711"/>
        </w:tabs>
        <w:spacing w:line="274" w:lineRule="exact"/>
        <w:jc w:val="both"/>
      </w:pPr>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22, подает (подают) одним из следующих способов:</w:t>
      </w:r>
    </w:p>
    <w:p w:rsidR="00322B81" w:rsidRDefault="00A96662">
      <w:pPr>
        <w:pStyle w:val="20"/>
        <w:framePr w:w="9427" w:h="14386" w:hRule="exact" w:wrap="none" w:vAnchor="page" w:hAnchor="page" w:x="1880" w:y="1188"/>
        <w:numPr>
          <w:ilvl w:val="0"/>
          <w:numId w:val="3"/>
        </w:numPr>
        <w:shd w:val="clear" w:color="auto" w:fill="auto"/>
        <w:tabs>
          <w:tab w:val="left" w:pos="711"/>
        </w:tabs>
        <w:spacing w:line="274" w:lineRule="exact"/>
        <w:jc w:val="both"/>
      </w:pPr>
      <w:r>
        <w:t>в электронной форме посредством ЕПГУ</w:t>
      </w:r>
    </w:p>
    <w:p w:rsidR="00322B81" w:rsidRDefault="00A96662">
      <w:pPr>
        <w:pStyle w:val="20"/>
        <w:framePr w:w="9427" w:h="14386" w:hRule="exact" w:wrap="none" w:vAnchor="page" w:hAnchor="page" w:x="1880" w:y="1188"/>
        <w:numPr>
          <w:ilvl w:val="0"/>
          <w:numId w:val="3"/>
        </w:numPr>
        <w:shd w:val="clear" w:color="auto" w:fill="auto"/>
        <w:tabs>
          <w:tab w:val="left" w:pos="711"/>
        </w:tabs>
        <w:spacing w:line="274" w:lineRule="exact"/>
        <w:jc w:val="both"/>
      </w:pPr>
      <w:r>
        <w:t>с использованием функционала (сервисов) региональных государственных и информационных систем субъектов Российской Федерации, интегрированных с ЕПГУ</w:t>
      </w:r>
    </w:p>
    <w:p w:rsidR="00322B81" w:rsidRDefault="00A96662">
      <w:pPr>
        <w:pStyle w:val="20"/>
        <w:framePr w:w="9427" w:h="14386" w:hRule="exact" w:wrap="none" w:vAnchor="page" w:hAnchor="page" w:x="1880" w:y="1188"/>
        <w:numPr>
          <w:ilvl w:val="0"/>
          <w:numId w:val="3"/>
        </w:numPr>
        <w:shd w:val="clear" w:color="auto" w:fill="auto"/>
        <w:tabs>
          <w:tab w:val="left" w:pos="711"/>
        </w:tabs>
        <w:spacing w:line="274" w:lineRule="exact"/>
        <w:jc w:val="both"/>
      </w:pPr>
      <w:r>
        <w:t>лично в Школу;</w:t>
      </w:r>
    </w:p>
    <w:p w:rsidR="00322B81" w:rsidRDefault="00A96662">
      <w:pPr>
        <w:pStyle w:val="20"/>
        <w:framePr w:w="9427" w:h="14386" w:hRule="exact" w:wrap="none" w:vAnchor="page" w:hAnchor="page" w:x="1880" w:y="1188"/>
        <w:numPr>
          <w:ilvl w:val="0"/>
          <w:numId w:val="3"/>
        </w:numPr>
        <w:shd w:val="clear" w:color="auto" w:fill="auto"/>
        <w:tabs>
          <w:tab w:val="left" w:pos="711"/>
        </w:tabs>
        <w:spacing w:line="274" w:lineRule="exact"/>
        <w:jc w:val="both"/>
      </w:pPr>
      <w:r>
        <w:t>через операторов почтовой связи общего пользования.</w:t>
      </w:r>
    </w:p>
    <w:p w:rsidR="00322B81" w:rsidRDefault="00A96662">
      <w:pPr>
        <w:pStyle w:val="20"/>
        <w:framePr w:w="9427" w:h="14386" w:hRule="exact" w:wrap="none" w:vAnchor="page" w:hAnchor="page" w:x="1880" w:y="1188"/>
        <w:shd w:val="clear" w:color="auto" w:fill="auto"/>
        <w:spacing w:line="274" w:lineRule="exact"/>
        <w:jc w:val="both"/>
      </w:pPr>
      <w:r>
        <w:t>Образец заявления о приеме на обучение размещается Школой на информационном стенде и официальном сайте в сети «Интернет».</w:t>
      </w:r>
    </w:p>
    <w:p w:rsidR="00322B81" w:rsidRDefault="00A96662">
      <w:pPr>
        <w:pStyle w:val="20"/>
        <w:framePr w:w="9427" w:h="14386" w:hRule="exact" w:wrap="none" w:vAnchor="page" w:hAnchor="page" w:x="1880" w:y="1188"/>
        <w:numPr>
          <w:ilvl w:val="0"/>
          <w:numId w:val="5"/>
        </w:numPr>
        <w:shd w:val="clear" w:color="auto" w:fill="auto"/>
        <w:tabs>
          <w:tab w:val="left" w:pos="529"/>
        </w:tabs>
        <w:spacing w:line="274" w:lineRule="exact"/>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22.1 и 22.2 Правил, подает (подают) одним из следующих способов:</w:t>
      </w:r>
    </w:p>
    <w:p w:rsidR="00322B81" w:rsidRDefault="00A96662">
      <w:pPr>
        <w:pStyle w:val="20"/>
        <w:framePr w:w="9427" w:h="14386" w:hRule="exact" w:wrap="none" w:vAnchor="page" w:hAnchor="page" w:x="1880" w:y="1188"/>
        <w:numPr>
          <w:ilvl w:val="0"/>
          <w:numId w:val="3"/>
        </w:numPr>
        <w:shd w:val="clear" w:color="auto" w:fill="auto"/>
        <w:tabs>
          <w:tab w:val="left" w:pos="212"/>
        </w:tabs>
        <w:spacing w:line="274" w:lineRule="exact"/>
        <w:jc w:val="both"/>
      </w:pPr>
      <w:r>
        <w:t>в электронной форме посредством ЕПГУ;</w:t>
      </w:r>
    </w:p>
    <w:p w:rsidR="00322B81" w:rsidRDefault="00A96662">
      <w:pPr>
        <w:pStyle w:val="20"/>
        <w:framePr w:w="9427" w:h="14386" w:hRule="exact" w:wrap="none" w:vAnchor="page" w:hAnchor="page" w:x="1880" w:y="1188"/>
        <w:numPr>
          <w:ilvl w:val="0"/>
          <w:numId w:val="3"/>
        </w:numPr>
        <w:shd w:val="clear" w:color="auto" w:fill="auto"/>
        <w:tabs>
          <w:tab w:val="left" w:pos="202"/>
        </w:tabs>
        <w:spacing w:line="274" w:lineRule="exact"/>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22B81" w:rsidRDefault="00A96662">
      <w:pPr>
        <w:pStyle w:val="20"/>
        <w:framePr w:w="9427" w:h="14386" w:hRule="exact" w:wrap="none" w:vAnchor="page" w:hAnchor="page" w:x="1880" w:y="1188"/>
        <w:numPr>
          <w:ilvl w:val="0"/>
          <w:numId w:val="3"/>
        </w:numPr>
        <w:shd w:val="clear" w:color="auto" w:fill="auto"/>
        <w:tabs>
          <w:tab w:val="left" w:pos="202"/>
        </w:tabs>
        <w:spacing w:line="274" w:lineRule="exact"/>
        <w:jc w:val="both"/>
      </w:pPr>
      <w:r>
        <w:t>через операторов почтовой связи общего пользования заказным письмом с уведомлением о вручении.</w:t>
      </w:r>
    </w:p>
    <w:p w:rsidR="00322B81" w:rsidRDefault="00A96662">
      <w:pPr>
        <w:pStyle w:val="20"/>
        <w:framePr w:w="9427" w:h="14386" w:hRule="exact" w:wrap="none" w:vAnchor="page" w:hAnchor="page" w:x="1880" w:y="1188"/>
        <w:shd w:val="clear" w:color="auto" w:fill="auto"/>
        <w:spacing w:line="274" w:lineRule="exact"/>
        <w:jc w:val="both"/>
      </w:pPr>
      <w:r>
        <w:t>После представления документов, предусмотренных пунктами 22.1 и 22.2 Правил, в течение 5 рабочих дней Школой проводится проверка их комплектности.</w:t>
      </w:r>
    </w:p>
    <w:p w:rsidR="00322B81" w:rsidRDefault="00A96662">
      <w:pPr>
        <w:pStyle w:val="20"/>
        <w:framePr w:w="9427" w:h="14386" w:hRule="exact" w:wrap="none" w:vAnchor="page" w:hAnchor="page" w:x="1880" w:y="1188"/>
        <w:shd w:val="clear" w:color="auto" w:fill="auto"/>
        <w:spacing w:line="274" w:lineRule="exact"/>
        <w:jc w:val="both"/>
      </w:pPr>
      <w:r>
        <w:t>В случае представления неполного комплекта документов, предусмотренных пунктами</w:t>
      </w:r>
    </w:p>
    <w:p w:rsidR="00322B81" w:rsidRDefault="00A96662">
      <w:pPr>
        <w:pStyle w:val="20"/>
        <w:framePr w:w="9427" w:h="14386" w:hRule="exact" w:wrap="none" w:vAnchor="page" w:hAnchor="page" w:x="1880" w:y="1188"/>
        <w:numPr>
          <w:ilvl w:val="0"/>
          <w:numId w:val="6"/>
        </w:numPr>
        <w:shd w:val="clear" w:color="auto" w:fill="auto"/>
        <w:tabs>
          <w:tab w:val="left" w:pos="524"/>
        </w:tabs>
        <w:spacing w:line="274" w:lineRule="exact"/>
        <w:jc w:val="both"/>
      </w:pPr>
      <w:r>
        <w:t>и 22.2 Правил, Школа возвращает заявление без его рассмотрения.</w:t>
      </w:r>
    </w:p>
    <w:p w:rsidR="00322B81" w:rsidRDefault="00A96662">
      <w:pPr>
        <w:pStyle w:val="20"/>
        <w:framePr w:w="9427" w:h="14386" w:hRule="exact" w:wrap="none" w:vAnchor="page" w:hAnchor="page" w:x="1880" w:y="1188"/>
        <w:shd w:val="clear" w:color="auto" w:fill="auto"/>
        <w:spacing w:line="274" w:lineRule="exact"/>
        <w:jc w:val="both"/>
      </w:pPr>
      <w:r>
        <w:t>В случае представления полного комплекта документов, предусмотренных пунктами 22.1 и 22.2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22B81" w:rsidRDefault="00A96662">
      <w:pPr>
        <w:pStyle w:val="20"/>
        <w:framePr w:w="9427" w:h="14386" w:hRule="exact" w:wrap="none" w:vAnchor="page" w:hAnchor="page" w:x="1880" w:y="1188"/>
        <w:shd w:val="clear" w:color="auto" w:fill="auto"/>
        <w:spacing w:line="274" w:lineRule="exact"/>
        <w:jc w:val="both"/>
      </w:pPr>
      <w:r>
        <w:t>В случае представления полного комплекта документов, предусмотренных пунктами 22.1 и 22.2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322B81" w:rsidRDefault="00A96662">
      <w:pPr>
        <w:pStyle w:val="20"/>
        <w:framePr w:w="9427" w:h="14386" w:hRule="exact" w:wrap="none" w:vAnchor="page" w:hAnchor="page" w:x="1880" w:y="1188"/>
        <w:shd w:val="clear" w:color="auto" w:fill="auto"/>
        <w:spacing w:line="274" w:lineRule="exact"/>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32" w:h="14379" w:hRule="exact" w:wrap="none" w:vAnchor="page" w:hAnchor="page" w:x="1878" w:y="1188"/>
        <w:shd w:val="clear" w:color="auto" w:fill="auto"/>
        <w:spacing w:line="274" w:lineRule="exact"/>
        <w:jc w:val="both"/>
      </w:pPr>
      <w:r>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22B81" w:rsidRDefault="00A96662">
      <w:pPr>
        <w:pStyle w:val="20"/>
        <w:framePr w:w="9432" w:h="14379" w:hRule="exact" w:wrap="none" w:vAnchor="page" w:hAnchor="page" w:x="1878" w:y="1188"/>
        <w:shd w:val="clear" w:color="auto" w:fill="auto"/>
        <w:spacing w:line="274" w:lineRule="exact"/>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22B81" w:rsidRDefault="00A96662">
      <w:pPr>
        <w:pStyle w:val="20"/>
        <w:framePr w:w="9432" w:h="14379" w:hRule="exact" w:wrap="none" w:vAnchor="page" w:hAnchor="page" w:x="1878" w:y="1188"/>
        <w:shd w:val="clear" w:color="auto" w:fill="auto"/>
        <w:spacing w:line="274" w:lineRule="exact"/>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322B81" w:rsidRDefault="00A96662">
      <w:pPr>
        <w:pStyle w:val="20"/>
        <w:framePr w:w="9432" w:h="14379" w:hRule="exact" w:wrap="none" w:vAnchor="page" w:hAnchor="page" w:x="1878" w:y="1188"/>
        <w:numPr>
          <w:ilvl w:val="0"/>
          <w:numId w:val="2"/>
        </w:numPr>
        <w:shd w:val="clear" w:color="auto" w:fill="auto"/>
        <w:tabs>
          <w:tab w:val="left" w:pos="709"/>
        </w:tabs>
        <w:spacing w:line="274" w:lineRule="exact"/>
        <w:jc w:val="both"/>
      </w:pPr>
      <w:r>
        <w:t>В заявлении о приёме на обучение заявителем (ями) указываются следующие сведения:</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фамилия, имя, отчество (при наличии) ребенка или поступающего;</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дата рождения ребенка или поступающего;</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фамилия, имя, отчество (последнее - при наличии) заявителя (ей) ребенка;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адрес места жительства и (или) места пребывания ребёнка или поступающего;</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адрес места жительства и (или) места пребывания заявителя (ей) ребёнка;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адрес электронной почты (при наличии) заявителя (ей) ребёнка;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номер телефона (при наличии) заявителя (ей) ребёнка;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сведения о наличии права первоочередного или преимущественного приёма;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сведения о потребности ребёнка или поступающего в обучении по адаптированной образовательной программе и (или)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 - медико - педагогической комиссии (при наличии) или инвалида (ребёнка - инвалида) в соответствии с индивидуальной программой реабилитации;</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язык образования; - родной язык (родную литературу)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как родного языка);</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согласие заявителя (ей) ребёнка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w:t>
      </w:r>
    </w:p>
    <w:p w:rsidR="00322B81" w:rsidRDefault="00A96662">
      <w:pPr>
        <w:pStyle w:val="20"/>
        <w:framePr w:w="9432" w:h="14379" w:hRule="exact" w:wrap="none" w:vAnchor="page" w:hAnchor="page" w:x="1878" w:y="1188"/>
        <w:numPr>
          <w:ilvl w:val="0"/>
          <w:numId w:val="3"/>
        </w:numPr>
        <w:shd w:val="clear" w:color="auto" w:fill="auto"/>
        <w:tabs>
          <w:tab w:val="left" w:pos="709"/>
        </w:tabs>
        <w:spacing w:line="274" w:lineRule="exact"/>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00B87079">
        <w:t>обучения,</w:t>
      </w:r>
      <w:r>
        <w:t xml:space="preserve"> указанного поступающего по адаптированной образовательной программе).</w:t>
      </w:r>
    </w:p>
    <w:p w:rsidR="00322B81" w:rsidRDefault="00A96662">
      <w:pPr>
        <w:pStyle w:val="20"/>
        <w:framePr w:w="9432" w:h="14379" w:hRule="exact" w:wrap="none" w:vAnchor="page" w:hAnchor="page" w:x="1878" w:y="1188"/>
        <w:shd w:val="clear" w:color="auto" w:fill="auto"/>
        <w:spacing w:line="274" w:lineRule="exact"/>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22B81" w:rsidRDefault="00A96662">
      <w:pPr>
        <w:pStyle w:val="20"/>
        <w:framePr w:w="9432" w:h="14379" w:hRule="exact" w:wrap="none" w:vAnchor="page" w:hAnchor="page" w:x="1878" w:y="1188"/>
        <w:numPr>
          <w:ilvl w:val="0"/>
          <w:numId w:val="2"/>
        </w:numPr>
        <w:shd w:val="clear" w:color="auto" w:fill="auto"/>
        <w:tabs>
          <w:tab w:val="left" w:pos="709"/>
        </w:tabs>
        <w:spacing w:line="274" w:lineRule="exact"/>
        <w:jc w:val="both"/>
      </w:pPr>
      <w:r>
        <w:t>Приём и регистрация заявления и прилагаемых к нему документов о приёме ребёнка в Школу производится директором Школы и (или) уполномоченным им лицом.</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42" w:h="14386" w:hRule="exact" w:wrap="none" w:vAnchor="page" w:hAnchor="page" w:x="1873" w:y="1183"/>
        <w:shd w:val="clear" w:color="auto" w:fill="auto"/>
        <w:spacing w:line="274" w:lineRule="exact"/>
        <w:jc w:val="both"/>
      </w:pPr>
      <w:r>
        <w:lastRenderedPageBreak/>
        <w:t xml:space="preserve">Информация о результатах рассмотрения заявления о приеме на обучение направляется на указанный </w:t>
      </w:r>
      <w:r>
        <w:rPr>
          <w:rStyle w:val="22"/>
        </w:rPr>
        <w:t xml:space="preserve">в </w:t>
      </w:r>
      <w:r>
        <w:t>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родителями (законными представителями) ребенка или поступающим).</w:t>
      </w:r>
    </w:p>
    <w:p w:rsidR="00322B81" w:rsidRDefault="00A96662">
      <w:pPr>
        <w:pStyle w:val="20"/>
        <w:framePr w:w="9442" w:h="14386" w:hRule="exact" w:wrap="none" w:vAnchor="page" w:hAnchor="page" w:x="1873" w:y="1183"/>
        <w:shd w:val="clear" w:color="auto" w:fill="auto"/>
        <w:spacing w:line="274" w:lineRule="exact"/>
        <w:jc w:val="both"/>
      </w:pPr>
      <w:r>
        <w:t>Основаниями для отказа в приеме документов, необходимых для предоставления муниципальной услуги, являются:</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обращение за предоставлением иной услуги;</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 xml:space="preserve">заявителем представлен неполный комплект документов, необходимых </w:t>
      </w:r>
      <w:r>
        <w:rPr>
          <w:rStyle w:val="22"/>
        </w:rPr>
        <w:t xml:space="preserve">для </w:t>
      </w:r>
      <w:r>
        <w:t>предоставления муниципальной услуги;</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наличие противоречий между сведениями, указанными в заявлении, и сведениями, указанными в приложенных к нему документах;</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заявление подано лицом, не имеющим полномочий представлять интересы заявителя;</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несоответствие категории заявителей;</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заявление подано за пределами периода, указанного в пункте 13 Правил;</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несоответствие документов, указанных в пункте 22 Правил, по форме или содержанию требованиям законодательства Российской Федерации;</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322B81" w:rsidRDefault="00A96662">
      <w:pPr>
        <w:pStyle w:val="20"/>
        <w:framePr w:w="9442" w:h="14386" w:hRule="exact" w:wrap="none" w:vAnchor="page" w:hAnchor="page" w:x="1873" w:y="1183"/>
        <w:numPr>
          <w:ilvl w:val="0"/>
          <w:numId w:val="7"/>
        </w:numPr>
        <w:shd w:val="clear" w:color="auto" w:fill="auto"/>
        <w:tabs>
          <w:tab w:val="left" w:pos="709"/>
        </w:tabs>
        <w:spacing w:line="274" w:lineRule="exact"/>
        <w:jc w:val="both"/>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22B81" w:rsidRDefault="00A96662">
      <w:pPr>
        <w:pStyle w:val="20"/>
        <w:framePr w:w="9442" w:h="14386" w:hRule="exact" w:wrap="none" w:vAnchor="page" w:hAnchor="page" w:x="1873" w:y="1183"/>
        <w:numPr>
          <w:ilvl w:val="0"/>
          <w:numId w:val="2"/>
        </w:numPr>
        <w:shd w:val="clear" w:color="auto" w:fill="auto"/>
        <w:tabs>
          <w:tab w:val="left" w:pos="709"/>
        </w:tabs>
        <w:spacing w:line="274" w:lineRule="exact"/>
        <w:jc w:val="both"/>
      </w:pPr>
      <w:r>
        <w:t xml:space="preserve">Для приема родитель(и) (законный(ые) представитель(и) </w:t>
      </w:r>
      <w:r w:rsidR="00B87079">
        <w:t>ребенка,</w:t>
      </w:r>
      <w:r>
        <w:t xml:space="preserve"> являющегося гражданином Российской Федерации, или поступающий, являющийся гражданином Российской Федерации или поступающий представляют следующие документы:</w:t>
      </w:r>
    </w:p>
    <w:p w:rsidR="00322B81" w:rsidRDefault="00A96662">
      <w:pPr>
        <w:pStyle w:val="20"/>
        <w:framePr w:w="9442" w:h="14386" w:hRule="exact" w:wrap="none" w:vAnchor="page" w:hAnchor="page" w:x="1873" w:y="1183"/>
        <w:numPr>
          <w:ilvl w:val="0"/>
          <w:numId w:val="3"/>
        </w:numPr>
        <w:shd w:val="clear" w:color="auto" w:fill="auto"/>
        <w:tabs>
          <w:tab w:val="left" w:pos="709"/>
        </w:tabs>
        <w:spacing w:line="274" w:lineRule="exact"/>
        <w:jc w:val="both"/>
      </w:pPr>
      <w:r>
        <w:t>копию документа, удостоверяющего личность родителя (законного представителя) ребенка или поступающего;</w:t>
      </w:r>
    </w:p>
    <w:p w:rsidR="00322B81" w:rsidRDefault="00A96662">
      <w:pPr>
        <w:pStyle w:val="20"/>
        <w:framePr w:w="9442" w:h="14386" w:hRule="exact" w:wrap="none" w:vAnchor="page" w:hAnchor="page" w:x="1873" w:y="1183"/>
        <w:numPr>
          <w:ilvl w:val="0"/>
          <w:numId w:val="3"/>
        </w:numPr>
        <w:shd w:val="clear" w:color="auto" w:fill="auto"/>
        <w:tabs>
          <w:tab w:val="left" w:pos="709"/>
        </w:tabs>
        <w:spacing w:line="274" w:lineRule="exact"/>
        <w:jc w:val="both"/>
      </w:pPr>
      <w:r>
        <w:t>копию свидетельства о рождении ребенка или документа, подтверждающего родство заявителя;</w:t>
      </w:r>
    </w:p>
    <w:p w:rsidR="00322B81" w:rsidRDefault="00A96662">
      <w:pPr>
        <w:pStyle w:val="20"/>
        <w:framePr w:w="9442" w:h="14386" w:hRule="exact" w:wrap="none" w:vAnchor="page" w:hAnchor="page" w:x="1873" w:y="1183"/>
        <w:numPr>
          <w:ilvl w:val="0"/>
          <w:numId w:val="3"/>
        </w:numPr>
        <w:shd w:val="clear" w:color="auto" w:fill="auto"/>
        <w:tabs>
          <w:tab w:val="left" w:pos="709"/>
        </w:tabs>
        <w:spacing w:line="274" w:lineRule="exact"/>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46" w:h="14391" w:hRule="exact" w:wrap="none" w:vAnchor="page" w:hAnchor="page" w:x="1871" w:y="1183"/>
        <w:numPr>
          <w:ilvl w:val="0"/>
          <w:numId w:val="3"/>
        </w:numPr>
        <w:shd w:val="clear" w:color="auto" w:fill="auto"/>
        <w:tabs>
          <w:tab w:val="left" w:pos="712"/>
        </w:tabs>
        <w:spacing w:line="274" w:lineRule="exact"/>
        <w:jc w:val="both"/>
      </w:pPr>
      <w:r>
        <w:lastRenderedPageBreak/>
        <w:t>копию документа, подтверждающего установление опеки или попечительства (при необходимости);</w:t>
      </w:r>
    </w:p>
    <w:p w:rsidR="00322B81" w:rsidRDefault="00A96662">
      <w:pPr>
        <w:pStyle w:val="20"/>
        <w:framePr w:w="9446" w:h="14391" w:hRule="exact" w:wrap="none" w:vAnchor="page" w:hAnchor="page" w:x="1871" w:y="1183"/>
        <w:numPr>
          <w:ilvl w:val="0"/>
          <w:numId w:val="3"/>
        </w:numPr>
        <w:shd w:val="clear" w:color="auto" w:fill="auto"/>
        <w:tabs>
          <w:tab w:val="left" w:pos="712"/>
        </w:tabs>
        <w:spacing w:line="274" w:lineRule="exact"/>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22B81" w:rsidRDefault="00A96662">
      <w:pPr>
        <w:pStyle w:val="20"/>
        <w:framePr w:w="9446" w:h="14391" w:hRule="exact" w:wrap="none" w:vAnchor="page" w:hAnchor="page" w:x="1871" w:y="1183"/>
        <w:numPr>
          <w:ilvl w:val="0"/>
          <w:numId w:val="3"/>
        </w:numPr>
        <w:shd w:val="clear" w:color="auto" w:fill="auto"/>
        <w:tabs>
          <w:tab w:val="left" w:pos="712"/>
        </w:tabs>
        <w:spacing w:line="274" w:lineRule="exact"/>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22B81" w:rsidRDefault="00A96662">
      <w:pPr>
        <w:pStyle w:val="20"/>
        <w:framePr w:w="9446" w:h="14391" w:hRule="exact" w:wrap="none" w:vAnchor="page" w:hAnchor="page" w:x="1871" w:y="1183"/>
        <w:numPr>
          <w:ilvl w:val="0"/>
          <w:numId w:val="3"/>
        </w:numPr>
        <w:shd w:val="clear" w:color="auto" w:fill="auto"/>
        <w:tabs>
          <w:tab w:val="left" w:pos="712"/>
        </w:tabs>
        <w:spacing w:line="274" w:lineRule="exact"/>
        <w:jc w:val="both"/>
      </w:pPr>
      <w:r>
        <w:t>копию заключения психолого-медико-педагогической комиссии (при наличии).</w:t>
      </w:r>
    </w:p>
    <w:p w:rsidR="00322B81" w:rsidRDefault="00A96662">
      <w:pPr>
        <w:pStyle w:val="20"/>
        <w:framePr w:w="9446" w:h="14391" w:hRule="exact" w:wrap="none" w:vAnchor="page" w:hAnchor="page" w:x="1871" w:y="1183"/>
        <w:numPr>
          <w:ilvl w:val="0"/>
          <w:numId w:val="8"/>
        </w:numPr>
        <w:shd w:val="clear" w:color="auto" w:fill="auto"/>
        <w:tabs>
          <w:tab w:val="left" w:pos="529"/>
        </w:tabs>
        <w:spacing w:line="274" w:lineRule="exact"/>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322B81" w:rsidRDefault="00A96662">
      <w:pPr>
        <w:pStyle w:val="20"/>
        <w:framePr w:w="9446" w:h="14391" w:hRule="exact" w:wrap="none" w:vAnchor="page" w:hAnchor="page" w:x="1871" w:y="1183"/>
        <w:numPr>
          <w:ilvl w:val="0"/>
          <w:numId w:val="3"/>
        </w:numPr>
        <w:shd w:val="clear" w:color="auto" w:fill="auto"/>
        <w:tabs>
          <w:tab w:val="left" w:pos="212"/>
        </w:tabs>
        <w:spacing w:line="274" w:lineRule="exact"/>
        <w:jc w:val="both"/>
      </w:pPr>
      <w:r>
        <w:t>копии документов, подтверждающих родство заявителя (заявителей) (или законность представления прав ребенка);</w:t>
      </w:r>
    </w:p>
    <w:p w:rsidR="00322B81" w:rsidRDefault="00A96662">
      <w:pPr>
        <w:pStyle w:val="20"/>
        <w:framePr w:w="9446" w:h="14391" w:hRule="exact" w:wrap="none" w:vAnchor="page" w:hAnchor="page" w:x="1871" w:y="1183"/>
        <w:numPr>
          <w:ilvl w:val="0"/>
          <w:numId w:val="3"/>
        </w:numPr>
        <w:shd w:val="clear" w:color="auto" w:fill="auto"/>
        <w:tabs>
          <w:tab w:val="left" w:pos="217"/>
        </w:tabs>
        <w:spacing w:line="274" w:lineRule="exact"/>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Pr>
          <w:rStyle w:val="24"/>
        </w:rPr>
        <w:t>законом</w:t>
      </w:r>
      <w:r>
        <w:rPr>
          <w:rStyle w:val="22"/>
        </w:rPr>
        <w:t xml:space="preserve"> </w:t>
      </w:r>
      <w: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22B81" w:rsidRDefault="00A96662">
      <w:pPr>
        <w:pStyle w:val="20"/>
        <w:framePr w:w="9446" w:h="14391" w:hRule="exact" w:wrap="none" w:vAnchor="page" w:hAnchor="page" w:x="1871" w:y="1183"/>
        <w:numPr>
          <w:ilvl w:val="0"/>
          <w:numId w:val="3"/>
        </w:numPr>
        <w:shd w:val="clear" w:color="auto" w:fill="auto"/>
        <w:tabs>
          <w:tab w:val="left" w:pos="212"/>
        </w:tabs>
        <w:spacing w:line="274" w:lineRule="exact"/>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22B81" w:rsidRDefault="00A96662">
      <w:pPr>
        <w:pStyle w:val="20"/>
        <w:framePr w:w="9446" w:h="14391" w:hRule="exact" w:wrap="none" w:vAnchor="page" w:hAnchor="page" w:x="1871" w:y="1183"/>
        <w:numPr>
          <w:ilvl w:val="0"/>
          <w:numId w:val="3"/>
        </w:numPr>
        <w:shd w:val="clear" w:color="auto" w:fill="auto"/>
        <w:tabs>
          <w:tab w:val="left" w:pos="212"/>
        </w:tabs>
        <w:spacing w:line="274" w:lineRule="exact"/>
        <w:jc w:val="both"/>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w:t>
      </w:r>
      <w:r>
        <w:rPr>
          <w:rStyle w:val="22"/>
        </w:rPr>
        <w:t xml:space="preserve">2 </w:t>
      </w:r>
      <w:r>
        <w:t xml:space="preserve">по 11 класс) (при наличии) (Пункты "л", "п" и "с" части первой статьи 9, часть 3 статьи 11 Федерального закона от 25 июля 1998 г. </w:t>
      </w:r>
      <w:r>
        <w:rPr>
          <w:lang w:val="en-US" w:eastAsia="en-US" w:bidi="en-US"/>
        </w:rPr>
        <w:t>N</w:t>
      </w:r>
      <w:r w:rsidRPr="00B87079">
        <w:rPr>
          <w:lang w:eastAsia="en-US" w:bidi="en-US"/>
        </w:rPr>
        <w:t xml:space="preserve"> </w:t>
      </w:r>
      <w:r>
        <w:t>128-ФЗ "О государственной дактилоскопической регистрации в Российской Федерации");</w:t>
      </w:r>
    </w:p>
    <w:p w:rsidR="00322B81" w:rsidRDefault="00A96662">
      <w:pPr>
        <w:pStyle w:val="20"/>
        <w:framePr w:w="9446" w:h="14391" w:hRule="exact" w:wrap="none" w:vAnchor="page" w:hAnchor="page" w:x="1871" w:y="1183"/>
        <w:numPr>
          <w:ilvl w:val="0"/>
          <w:numId w:val="3"/>
        </w:numPr>
        <w:shd w:val="clear" w:color="auto" w:fill="auto"/>
        <w:tabs>
          <w:tab w:val="left" w:pos="217"/>
        </w:tabs>
        <w:spacing w:line="274" w:lineRule="exact"/>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Pr>
          <w:rStyle w:val="2115pt"/>
        </w:rPr>
        <w:t>законом</w:t>
      </w:r>
      <w:r>
        <w:rPr>
          <w:rStyle w:val="2115pt0"/>
        </w:rPr>
        <w:t xml:space="preserve"> </w:t>
      </w:r>
      <w: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Pr>
          <w:rStyle w:val="2115pt"/>
        </w:rPr>
        <w:t>законом</w:t>
      </w:r>
      <w:r>
        <w:rPr>
          <w:rStyle w:val="2115pt0"/>
        </w:rPr>
        <w:t xml:space="preserve"> </w:t>
      </w:r>
      <w: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42" w:h="14374" w:hRule="exact" w:wrap="none" w:vAnchor="page" w:hAnchor="page" w:x="1873" w:y="1192"/>
        <w:numPr>
          <w:ilvl w:val="0"/>
          <w:numId w:val="3"/>
        </w:numPr>
        <w:shd w:val="clear" w:color="auto" w:fill="auto"/>
        <w:tabs>
          <w:tab w:val="left" w:pos="302"/>
        </w:tabs>
        <w:spacing w:line="274" w:lineRule="exact"/>
        <w:jc w:val="both"/>
      </w:pPr>
      <w: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Pr>
          <w:rStyle w:val="22"/>
        </w:rPr>
        <w:t xml:space="preserve">или </w:t>
      </w:r>
      <w:r>
        <w:t xml:space="preserve">поступающего, являющегося иностранным гражданином или лицом без гражданства (при наличии)( Статья 10 Федерального закона от 25 июля 2002 г. </w:t>
      </w:r>
      <w:r>
        <w:rPr>
          <w:lang w:val="en-US" w:eastAsia="en-US" w:bidi="en-US"/>
        </w:rPr>
        <w:t>N</w:t>
      </w:r>
      <w:r w:rsidRPr="00B87079">
        <w:rPr>
          <w:lang w:eastAsia="en-US" w:bidi="en-US"/>
        </w:rPr>
        <w:t xml:space="preserve"> </w:t>
      </w:r>
      <w:r>
        <w:t>115-ФЗ "О правовом положении иностранных граждан в Российской Федерации");</w:t>
      </w:r>
    </w:p>
    <w:p w:rsidR="00322B81" w:rsidRDefault="00A96662">
      <w:pPr>
        <w:pStyle w:val="20"/>
        <w:framePr w:w="9442" w:h="14374" w:hRule="exact" w:wrap="none" w:vAnchor="page" w:hAnchor="page" w:x="1873" w:y="1192"/>
        <w:numPr>
          <w:ilvl w:val="0"/>
          <w:numId w:val="3"/>
        </w:numPr>
        <w:shd w:val="clear" w:color="auto" w:fill="auto"/>
        <w:tabs>
          <w:tab w:val="left" w:pos="302"/>
        </w:tabs>
        <w:spacing w:line="274" w:lineRule="exact"/>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Pr>
          <w:rStyle w:val="2115pt"/>
        </w:rPr>
        <w:t xml:space="preserve">частью </w:t>
      </w:r>
      <w:r>
        <w:rPr>
          <w:rStyle w:val="24"/>
        </w:rPr>
        <w:t>2</w:t>
      </w:r>
      <w:r>
        <w:rPr>
          <w:rStyle w:val="22"/>
        </w:rPr>
        <w:t xml:space="preserve"> </w:t>
      </w:r>
      <w:r>
        <w:t xml:space="preserve">статьи 43 Федерального закона от 21 ноября 2011 г. </w:t>
      </w:r>
      <w:r>
        <w:rPr>
          <w:lang w:val="en-US" w:eastAsia="en-US" w:bidi="en-US"/>
        </w:rPr>
        <w:t>N</w:t>
      </w:r>
      <w:r w:rsidRPr="00B87079">
        <w:rPr>
          <w:lang w:eastAsia="en-US" w:bidi="en-US"/>
        </w:rPr>
        <w:t xml:space="preserve"> </w:t>
      </w:r>
      <w:r>
        <w:t>323-ФЗ "Об основах охраны здоровья граждан в Российской Федерации";</w:t>
      </w:r>
    </w:p>
    <w:p w:rsidR="00322B81" w:rsidRDefault="00A96662">
      <w:pPr>
        <w:pStyle w:val="20"/>
        <w:framePr w:w="9442" w:h="14374" w:hRule="exact" w:wrap="none" w:vAnchor="page" w:hAnchor="page" w:x="1873" w:y="1192"/>
        <w:numPr>
          <w:ilvl w:val="0"/>
          <w:numId w:val="3"/>
        </w:numPr>
        <w:shd w:val="clear" w:color="auto" w:fill="auto"/>
        <w:tabs>
          <w:tab w:val="left" w:pos="302"/>
        </w:tabs>
        <w:spacing w:line="274" w:lineRule="exact"/>
        <w:jc w:val="both"/>
      </w:pPr>
      <w:r>
        <w:t xml:space="preserve">копии документов, подтверждающих осуществление родителем </w:t>
      </w:r>
      <w:r>
        <w:rPr>
          <w:rStyle w:val="22"/>
        </w:rPr>
        <w:t xml:space="preserve">(законным </w:t>
      </w:r>
      <w:r>
        <w:t>представителем) трудовой деятельности (при наличии).</w:t>
      </w:r>
    </w:p>
    <w:p w:rsidR="00322B81" w:rsidRDefault="00A96662">
      <w:pPr>
        <w:pStyle w:val="20"/>
        <w:framePr w:w="9442" w:h="14374" w:hRule="exact" w:wrap="none" w:vAnchor="page" w:hAnchor="page" w:x="1873" w:y="1192"/>
        <w:shd w:val="clear" w:color="auto" w:fill="auto"/>
        <w:spacing w:line="274" w:lineRule="exact"/>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22B81" w:rsidRDefault="00A96662">
      <w:pPr>
        <w:pStyle w:val="20"/>
        <w:framePr w:w="9442" w:h="14374" w:hRule="exact" w:wrap="none" w:vAnchor="page" w:hAnchor="page" w:x="1873" w:y="1192"/>
        <w:numPr>
          <w:ilvl w:val="0"/>
          <w:numId w:val="8"/>
        </w:numPr>
        <w:shd w:val="clear" w:color="auto" w:fill="auto"/>
        <w:tabs>
          <w:tab w:val="left" w:pos="714"/>
        </w:tabs>
        <w:spacing w:line="274" w:lineRule="exact"/>
      </w:pPr>
      <w:r>
        <w:t xml:space="preserve">Пункт 22.1 Правил не распространяется на иностранных граждан, указанных в </w:t>
      </w:r>
      <w:r>
        <w:rPr>
          <w:rStyle w:val="2115pt"/>
        </w:rPr>
        <w:t xml:space="preserve">подпункте </w:t>
      </w:r>
      <w:r>
        <w:rPr>
          <w:rStyle w:val="24"/>
        </w:rPr>
        <w:t>2</w:t>
      </w:r>
      <w:r>
        <w:rPr>
          <w:rStyle w:val="22"/>
        </w:rPr>
        <w:t xml:space="preserve"> </w:t>
      </w:r>
      <w:r>
        <w:t xml:space="preserve">пункта 20 и </w:t>
      </w:r>
      <w:r>
        <w:rPr>
          <w:rStyle w:val="2115pt"/>
        </w:rPr>
        <w:t xml:space="preserve">пункте </w:t>
      </w:r>
      <w:r>
        <w:rPr>
          <w:rStyle w:val="24"/>
        </w:rPr>
        <w:t>21</w:t>
      </w:r>
      <w:r>
        <w:rPr>
          <w:rStyle w:val="22"/>
        </w:rPr>
        <w:t xml:space="preserve"> </w:t>
      </w:r>
      <w:r>
        <w:t xml:space="preserve">статьи 5 Федерального закона от 25 июля 2002 г. </w:t>
      </w:r>
      <w:r>
        <w:rPr>
          <w:lang w:val="en-US" w:eastAsia="en-US" w:bidi="en-US"/>
        </w:rPr>
        <w:t>N</w:t>
      </w:r>
      <w:r w:rsidRPr="00B87079">
        <w:rPr>
          <w:lang w:eastAsia="en-US" w:bidi="en-US"/>
        </w:rPr>
        <w:t xml:space="preserve"> </w:t>
      </w:r>
      <w:r>
        <w:t>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w:t>
      </w:r>
    </w:p>
    <w:p w:rsidR="00322B81" w:rsidRDefault="00A96662">
      <w:pPr>
        <w:pStyle w:val="20"/>
        <w:framePr w:w="9442" w:h="14374" w:hRule="exact" w:wrap="none" w:vAnchor="page" w:hAnchor="page" w:x="1873" w:y="1192"/>
        <w:numPr>
          <w:ilvl w:val="0"/>
          <w:numId w:val="3"/>
        </w:numPr>
        <w:shd w:val="clear" w:color="auto" w:fill="auto"/>
        <w:tabs>
          <w:tab w:val="left" w:pos="212"/>
        </w:tabs>
        <w:spacing w:line="274" w:lineRule="exact"/>
        <w:jc w:val="both"/>
      </w:pPr>
      <w:r>
        <w:t>копия свидетельства о рождении ребенка;</w:t>
      </w:r>
    </w:p>
    <w:p w:rsidR="00322B81" w:rsidRDefault="00A96662">
      <w:pPr>
        <w:pStyle w:val="20"/>
        <w:framePr w:w="9442" w:h="14374" w:hRule="exact" w:wrap="none" w:vAnchor="page" w:hAnchor="page" w:x="1873" w:y="1192"/>
        <w:numPr>
          <w:ilvl w:val="0"/>
          <w:numId w:val="3"/>
        </w:numPr>
        <w:shd w:val="clear" w:color="auto" w:fill="auto"/>
        <w:tabs>
          <w:tab w:val="left" w:pos="202"/>
        </w:tabs>
        <w:spacing w:line="274" w:lineRule="exact"/>
        <w:jc w:val="both"/>
      </w:pPr>
      <w:r>
        <w:t>копия паспорта;</w:t>
      </w:r>
    </w:p>
    <w:p w:rsidR="00322B81" w:rsidRDefault="00A96662">
      <w:pPr>
        <w:pStyle w:val="20"/>
        <w:framePr w:w="9442" w:h="14374" w:hRule="exact" w:wrap="none" w:vAnchor="page" w:hAnchor="page" w:x="1873" w:y="1192"/>
        <w:numPr>
          <w:ilvl w:val="0"/>
          <w:numId w:val="3"/>
        </w:numPr>
        <w:shd w:val="clear" w:color="auto" w:fill="auto"/>
        <w:tabs>
          <w:tab w:val="left" w:pos="202"/>
        </w:tabs>
        <w:spacing w:line="274" w:lineRule="exact"/>
        <w:jc w:val="both"/>
      </w:pPr>
      <w:r>
        <w:t>справку о регистрации по месту жительства.</w:t>
      </w:r>
    </w:p>
    <w:p w:rsidR="00322B81" w:rsidRDefault="00A96662">
      <w:pPr>
        <w:pStyle w:val="20"/>
        <w:framePr w:w="9442" w:h="14374" w:hRule="exact" w:wrap="none" w:vAnchor="page" w:hAnchor="page" w:x="1873" w:y="1192"/>
        <w:numPr>
          <w:ilvl w:val="0"/>
          <w:numId w:val="8"/>
        </w:numPr>
        <w:shd w:val="clear" w:color="auto" w:fill="auto"/>
        <w:tabs>
          <w:tab w:val="left" w:pos="564"/>
        </w:tabs>
        <w:spacing w:line="274" w:lineRule="exact"/>
        <w:jc w:val="both"/>
      </w:pPr>
      <w:r>
        <w:t xml:space="preserve">Пункт 22.1 и абзацы третий - пятый и седьмой - девятый пункта 20.1 Правил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w:t>
      </w:r>
      <w:r>
        <w:rPr>
          <w:lang w:val="en-US" w:eastAsia="en-US" w:bidi="en-US"/>
        </w:rPr>
        <w:t>N</w:t>
      </w:r>
      <w:r w:rsidRPr="00B87079">
        <w:rPr>
          <w:lang w:eastAsia="en-US" w:bidi="en-US"/>
        </w:rPr>
        <w:t xml:space="preserve"> </w:t>
      </w:r>
      <w:r>
        <w:t xml:space="preserve">89-ФЗ "О ратификации Договора между Российской Федерацией и Республикой Беларусь о равных правах граждан". Договор вступил в силу </w:t>
      </w:r>
      <w:r>
        <w:rPr>
          <w:rStyle w:val="22"/>
        </w:rPr>
        <w:t xml:space="preserve">для </w:t>
      </w:r>
      <w:r>
        <w:t>Российской Федерации 22 июля 1999 г.")</w:t>
      </w:r>
    </w:p>
    <w:p w:rsidR="00322B81" w:rsidRDefault="00A96662">
      <w:pPr>
        <w:pStyle w:val="20"/>
        <w:framePr w:w="9442" w:h="14374" w:hRule="exact" w:wrap="none" w:vAnchor="page" w:hAnchor="page" w:x="1873" w:y="1192"/>
        <w:numPr>
          <w:ilvl w:val="0"/>
          <w:numId w:val="2"/>
        </w:numPr>
        <w:shd w:val="clear" w:color="auto" w:fill="auto"/>
        <w:tabs>
          <w:tab w:val="left" w:pos="714"/>
        </w:tabs>
        <w:spacing w:line="274" w:lineRule="exact"/>
        <w:jc w:val="both"/>
      </w:pPr>
      <w:r>
        <w:t>При посещении Школы и (или) очном взаимодействии с уполномоченными должностными лицами Школы заявитель (и) ребёнка предъявляет (ют) оригиналы документов, указанных в п.22 Правил.</w:t>
      </w:r>
    </w:p>
    <w:p w:rsidR="00322B81" w:rsidRDefault="00A96662">
      <w:pPr>
        <w:pStyle w:val="20"/>
        <w:framePr w:w="9442" w:h="14374" w:hRule="exact" w:wrap="none" w:vAnchor="page" w:hAnchor="page" w:x="1873" w:y="1192"/>
        <w:numPr>
          <w:ilvl w:val="0"/>
          <w:numId w:val="2"/>
        </w:numPr>
        <w:shd w:val="clear" w:color="auto" w:fill="auto"/>
        <w:tabs>
          <w:tab w:val="left" w:pos="714"/>
        </w:tabs>
        <w:spacing w:line="274" w:lineRule="exact"/>
        <w:jc w:val="both"/>
      </w:pPr>
      <w:r>
        <w:t>При приёме на обучение по образовательным программам среднего образования представляется аттестат об основном общем образовании, выданный в установленном порядке.</w:t>
      </w:r>
    </w:p>
    <w:p w:rsidR="00322B81" w:rsidRDefault="00A96662">
      <w:pPr>
        <w:pStyle w:val="20"/>
        <w:framePr w:w="9442" w:h="14374" w:hRule="exact" w:wrap="none" w:vAnchor="page" w:hAnchor="page" w:x="1873" w:y="1192"/>
        <w:numPr>
          <w:ilvl w:val="0"/>
          <w:numId w:val="2"/>
        </w:numPr>
        <w:shd w:val="clear" w:color="auto" w:fill="auto"/>
        <w:tabs>
          <w:tab w:val="left" w:pos="714"/>
        </w:tabs>
        <w:spacing w:line="274" w:lineRule="exact"/>
        <w:jc w:val="both"/>
      </w:pPr>
      <w:r>
        <w:t>Не допускается требовать представление других документов, кроме предусмотренных пунктом 22 Правил, в качестве основания для приёма на обучение по основным общеобразовательным программам.</w:t>
      </w:r>
    </w:p>
    <w:p w:rsidR="00322B81" w:rsidRDefault="00A96662">
      <w:pPr>
        <w:pStyle w:val="20"/>
        <w:framePr w:w="9442" w:h="14374" w:hRule="exact" w:wrap="none" w:vAnchor="page" w:hAnchor="page" w:x="1873" w:y="1192"/>
        <w:shd w:val="clear" w:color="auto" w:fill="auto"/>
        <w:spacing w:line="274" w:lineRule="exact"/>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22 Правил, за исключением копий или оригиналов документов, подтверждающих внеочередное, первоочередное и преимущественное право приема на обучение, </w:t>
      </w:r>
      <w:r>
        <w:rPr>
          <w:rStyle w:val="22"/>
        </w:rPr>
        <w:t xml:space="preserve">или </w:t>
      </w:r>
      <w:r>
        <w:t xml:space="preserve">документов, подтверждение которых </w:t>
      </w:r>
      <w:r>
        <w:rPr>
          <w:rStyle w:val="22"/>
        </w:rPr>
        <w:t xml:space="preserve">в </w:t>
      </w:r>
      <w:r>
        <w:t>электронном виде невозможно.</w:t>
      </w:r>
    </w:p>
    <w:p w:rsidR="00322B81" w:rsidRDefault="00A96662">
      <w:pPr>
        <w:pStyle w:val="20"/>
        <w:framePr w:w="9442" w:h="14374" w:hRule="exact" w:wrap="none" w:vAnchor="page" w:hAnchor="page" w:x="1873" w:y="1192"/>
        <w:shd w:val="clear" w:color="auto" w:fill="auto"/>
        <w:spacing w:line="274" w:lineRule="exact"/>
        <w:jc w:val="both"/>
      </w:pPr>
      <w:r>
        <w:t>При подаче заявления через ЕПГУ для проверки соответствия копий документов оригиналу заявитель в течение 5-ти рабочих дней должен представить оригиналы документов в Школу.</w:t>
      </w:r>
    </w:p>
    <w:p w:rsidR="00322B81" w:rsidRDefault="00A96662">
      <w:pPr>
        <w:pStyle w:val="20"/>
        <w:framePr w:w="9442" w:h="14374" w:hRule="exact" w:wrap="none" w:vAnchor="page" w:hAnchor="page" w:x="1873" w:y="1192"/>
        <w:shd w:val="clear" w:color="auto" w:fill="auto"/>
        <w:spacing w:line="274" w:lineRule="exact"/>
        <w:jc w:val="both"/>
      </w:pPr>
      <w:r>
        <w:t>25.1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42" w:h="14366" w:hRule="exact" w:wrap="none" w:vAnchor="page" w:hAnchor="page" w:x="1873" w:y="1202"/>
        <w:shd w:val="clear" w:color="auto" w:fill="auto"/>
        <w:spacing w:line="274" w:lineRule="exact"/>
        <w:jc w:val="both"/>
      </w:pPr>
      <w:r>
        <w:lastRenderedPageBreak/>
        <w:t>в электронной форме посредством ЕПГУ не допускается требовать копий или оригиналов документов, предусмотренных пунктами 22.1 и 22.2 Правил, за исключением копий или оригиналов документов, подтверждение которых в электронном виде невозможно.</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Заявитель (и) ребёнка или поступающий имеет (ют) право по своему усмотрению предъявить другие документы.</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Факт приёма заявления о приёме на обучение и перечень документов, представленных заявителем (ями) ребёнка или поступающим, регистрируется в журнале приема заявлений о приёме на обучение в Среднюю школу № 21.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w:t>
      </w:r>
    </w:p>
    <w:p w:rsidR="00322B81" w:rsidRDefault="00A96662">
      <w:pPr>
        <w:pStyle w:val="20"/>
        <w:framePr w:w="9442" w:h="14366" w:hRule="exact" w:wrap="none" w:vAnchor="page" w:hAnchor="page" w:x="1873" w:y="1202"/>
        <w:shd w:val="clear" w:color="auto" w:fill="auto"/>
        <w:spacing w:line="274" w:lineRule="exact"/>
        <w:jc w:val="both"/>
      </w:pPr>
      <w:r>
        <w:t>Регистрация заявления по муниципальной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 а в случае совпадения времени подачи заявлений, переданных с ЕПГУ, приоритетность определяется номером заявления ЕПГУ.</w:t>
      </w:r>
    </w:p>
    <w:p w:rsidR="00322B81" w:rsidRDefault="00A96662">
      <w:pPr>
        <w:pStyle w:val="20"/>
        <w:framePr w:w="9442" w:h="14366" w:hRule="exact" w:wrap="none" w:vAnchor="page" w:hAnchor="page" w:x="1873" w:y="1202"/>
        <w:shd w:val="clear" w:color="auto" w:fill="auto"/>
        <w:spacing w:line="274" w:lineRule="exact"/>
        <w:jc w:val="both"/>
      </w:pPr>
      <w:r>
        <w:t>При подаче заявления о приеме на обучение через операторов почтовой связи общего пользования или лично в Школу после регистрации заявления о приёме на обучение и приёма документов, представленных заявителем (ями) ребёнка или поступающему выдаётся документ, заверенный подписью должностного лица Школы, ответственного за приём заявлений о приёме на обучение и документов, содержащий индивидуальный номер заявления о приёме на обучение и перечень представленных при приёме на обучение документов.</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Школа осуществляет обработку полученных в связи с приёмом в Школу персональных данных поступающих в соответствии с требованиями Российской Федерации в области персональных данных.</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Директор Школы издает распорядительный акт о приеме на обучение:</w:t>
      </w:r>
    </w:p>
    <w:p w:rsidR="00322B81" w:rsidRDefault="00A96662">
      <w:pPr>
        <w:pStyle w:val="20"/>
        <w:framePr w:w="9442" w:h="14366" w:hRule="exact" w:wrap="none" w:vAnchor="page" w:hAnchor="page" w:x="1873" w:y="1202"/>
        <w:numPr>
          <w:ilvl w:val="0"/>
          <w:numId w:val="3"/>
        </w:numPr>
        <w:shd w:val="clear" w:color="auto" w:fill="auto"/>
        <w:tabs>
          <w:tab w:val="left" w:pos="202"/>
        </w:tabs>
        <w:spacing w:line="274" w:lineRule="exact"/>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13 Правил;</w:t>
      </w:r>
    </w:p>
    <w:p w:rsidR="00322B81" w:rsidRDefault="00A96662">
      <w:pPr>
        <w:pStyle w:val="20"/>
        <w:framePr w:w="9442" w:h="14366" w:hRule="exact" w:wrap="none" w:vAnchor="page" w:hAnchor="page" w:x="1873" w:y="1202"/>
        <w:numPr>
          <w:ilvl w:val="0"/>
          <w:numId w:val="3"/>
        </w:numPr>
        <w:shd w:val="clear" w:color="auto" w:fill="auto"/>
        <w:tabs>
          <w:tab w:val="left" w:pos="207"/>
        </w:tabs>
        <w:spacing w:line="274" w:lineRule="exact"/>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13 Правил".</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На каждого ребёнка или поступающего, принятого в Школу, формируется личное дело, в котором хранятся заявление о приёме на обучение и все представленные заявителем (ями) ребёнка или поступающего документы (копии документов).</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Приём граждан в 1 - 11 - ые классы (кроме периода зачисления ребёнка для начала обучения по образовательной программе начального общего образования)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 в течение всего учебного года.</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322B81" w:rsidRDefault="00A96662">
      <w:pPr>
        <w:pStyle w:val="20"/>
        <w:framePr w:w="9442" w:h="14366" w:hRule="exact" w:wrap="none" w:vAnchor="page" w:hAnchor="page" w:x="1873" w:y="1202"/>
        <w:numPr>
          <w:ilvl w:val="0"/>
          <w:numId w:val="2"/>
        </w:numPr>
        <w:shd w:val="clear" w:color="auto" w:fill="auto"/>
        <w:tabs>
          <w:tab w:val="left" w:pos="706"/>
        </w:tabs>
        <w:spacing w:line="274" w:lineRule="exact"/>
        <w:jc w:val="both"/>
      </w:pPr>
      <w:r>
        <w:t>Дополнительно к документам, перечисленным в пункте 19 Правил, совершеннолетние поступающие или родители (законные представители) несовершеннолетних предъявляют документы, подтверждающие прохождение</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37" w:h="14110" w:hRule="exact" w:wrap="none" w:vAnchor="page" w:hAnchor="page" w:x="1876" w:y="1226"/>
        <w:shd w:val="clear" w:color="auto" w:fill="auto"/>
        <w:tabs>
          <w:tab w:val="left" w:pos="706"/>
        </w:tabs>
        <w:spacing w:line="274" w:lineRule="exact"/>
        <w:jc w:val="both"/>
      </w:pPr>
      <w:r>
        <w:lastRenderedPageBreak/>
        <w:t>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Приём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322B81" w:rsidRDefault="00A96662">
      <w:pPr>
        <w:pStyle w:val="20"/>
        <w:framePr w:w="9437" w:h="14110" w:hRule="exact" w:wrap="none" w:vAnchor="page" w:hAnchor="page" w:x="1876" w:y="1226"/>
        <w:shd w:val="clear" w:color="auto" w:fill="auto"/>
        <w:tabs>
          <w:tab w:val="left" w:pos="3437"/>
        </w:tabs>
        <w:spacing w:line="274" w:lineRule="exact"/>
        <w:jc w:val="both"/>
      </w:pPr>
      <w:r>
        <w:t>- личное дело обучающегося; -</w:t>
      </w:r>
      <w:r>
        <w:tab/>
        <w:t>документы, содержащие информацию об успеваемости в</w:t>
      </w:r>
    </w:p>
    <w:p w:rsidR="00322B81" w:rsidRDefault="00A96662">
      <w:pPr>
        <w:pStyle w:val="20"/>
        <w:framePr w:w="9437" w:h="14110" w:hRule="exact" w:wrap="none" w:vAnchor="page" w:hAnchor="page" w:x="1876" w:y="1226"/>
        <w:shd w:val="clear" w:color="auto" w:fill="auto"/>
        <w:spacing w:line="274" w:lineRule="exact"/>
        <w:jc w:val="both"/>
      </w:pPr>
      <w:r>
        <w:t>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Ответственные лица при приеме любых заявлений, подаваемых при приеме на обучение в школе, обязаны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Ответственные лица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 Один экземпляр акта подшивается в предоставленное личное дело, второй передается заявителю. Заявитель обязан донести недостающие документы в течение 14 календарных дней с даты составления акта. Отсутствие в личном деле документов, требуемых при зачислении, не является основанием для отказа в зачислении в порядке перевода.</w:t>
      </w:r>
    </w:p>
    <w:p w:rsidR="00322B81" w:rsidRDefault="00A96662">
      <w:pPr>
        <w:pStyle w:val="40"/>
        <w:framePr w:w="9437" w:h="14110" w:hRule="exact" w:wrap="none" w:vAnchor="page" w:hAnchor="page" w:x="1876" w:y="1226"/>
        <w:numPr>
          <w:ilvl w:val="0"/>
          <w:numId w:val="1"/>
        </w:numPr>
        <w:shd w:val="clear" w:color="auto" w:fill="auto"/>
        <w:tabs>
          <w:tab w:val="left" w:pos="717"/>
        </w:tabs>
        <w:spacing w:before="0" w:line="274" w:lineRule="exact"/>
        <w:jc w:val="both"/>
      </w:pPr>
      <w:r>
        <w:t>Особенности приема на обучение по программе среднего общего образования</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Школа проводит прием на обучение по программе среднего общего образования в профильные классы (естественнонаучный, гуманитарный, социально-экономический, технологический).</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Индивидуальный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Постановлением Правительства Свердловской области от 27 декабря 2013 г. №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rsidR="00322B81" w:rsidRDefault="00A96662">
      <w:pPr>
        <w:pStyle w:val="20"/>
        <w:framePr w:w="9437" w:h="14110" w:hRule="exact" w:wrap="none" w:vAnchor="page" w:hAnchor="page" w:x="1876" w:y="1226"/>
        <w:numPr>
          <w:ilvl w:val="0"/>
          <w:numId w:val="2"/>
        </w:numPr>
        <w:shd w:val="clear" w:color="auto" w:fill="auto"/>
        <w:tabs>
          <w:tab w:val="left" w:pos="717"/>
        </w:tabs>
        <w:spacing w:line="274" w:lineRule="exact"/>
        <w:jc w:val="both"/>
      </w:pPr>
      <w:r>
        <w:t>Индивидуальный отбор в профильные классы осуществляется по личному заявлению родителя (законного представителя) ребенка, желающего обучаться в профильном классе. Заявление подаётся в образовательную организацию не позднее чем не позднее 10 дней до даты начала проведения индивидуального отбора. При подаче заявления предъявляется оригинал документа, удостоверяющего личность заявителя. В заявлении</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27" w:h="14124" w:hRule="exact" w:wrap="none" w:vAnchor="page" w:hAnchor="page" w:x="1880" w:y="1231"/>
        <w:shd w:val="clear" w:color="auto" w:fill="auto"/>
        <w:tabs>
          <w:tab w:val="left" w:pos="717"/>
        </w:tabs>
        <w:spacing w:line="274" w:lineRule="exact"/>
        <w:jc w:val="both"/>
      </w:pPr>
      <w:r>
        <w:lastRenderedPageBreak/>
        <w:t>указываются сведения, установленные пунктом 17 Правил приема в школу и желаемый профиль обучения.</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К заявлению прилагаются копии документов, установленных пунктом 19 Правил приема в школу, и дополнительно:</w:t>
      </w:r>
    </w:p>
    <w:p w:rsidR="00322B81" w:rsidRDefault="00A96662">
      <w:pPr>
        <w:pStyle w:val="20"/>
        <w:framePr w:w="9427" w:h="14124" w:hRule="exact" w:wrap="none" w:vAnchor="page" w:hAnchor="page" w:x="1880" w:y="1231"/>
        <w:numPr>
          <w:ilvl w:val="0"/>
          <w:numId w:val="3"/>
        </w:numPr>
        <w:shd w:val="clear" w:color="auto" w:fill="auto"/>
        <w:tabs>
          <w:tab w:val="left" w:pos="709"/>
        </w:tabs>
        <w:spacing w:line="274" w:lineRule="exact"/>
        <w:jc w:val="both"/>
      </w:pPr>
      <w:r>
        <w:t>выписка из протокола с результатами государственной итоговой аттестации (далее - ГИА) по образовательным программам основного общего образования;</w:t>
      </w:r>
    </w:p>
    <w:p w:rsidR="00322B81" w:rsidRDefault="00A96662">
      <w:pPr>
        <w:pStyle w:val="20"/>
        <w:framePr w:w="9427" w:h="14124" w:hRule="exact" w:wrap="none" w:vAnchor="page" w:hAnchor="page" w:x="1880" w:y="1231"/>
        <w:numPr>
          <w:ilvl w:val="0"/>
          <w:numId w:val="3"/>
        </w:numPr>
        <w:shd w:val="clear" w:color="auto" w:fill="auto"/>
        <w:tabs>
          <w:tab w:val="left" w:pos="709"/>
        </w:tabs>
        <w:spacing w:line="274" w:lineRule="exact"/>
        <w:jc w:val="both"/>
      </w:pPr>
      <w:r>
        <w:t>документ, подтверждающий наличие преимущественного или первоочередного права на предоставление места в школе (при наличии).</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При приеме в школу для получения среднего общего образования представляется аттестат об основном общем образовании установленного образца.</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Индивидуальный отбор осуществляется на основании конкурса аттестатов, в соответствии с которой составляется рейтинг кандидатов. Рейтинг для индивидуального отбора составляется на основании среднего балла аттестата, определяемого как среднее арифметическое всех оценок.</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Рейтинг кандидатов выстраивается по мере убывания набранных ими баллов. Приемная комиссия на основе рейтинга формирует список кандидатов, набравших наибольшее число баллов, в соответствии с предельным количеством мест, определённых школой для приема в профильные классы.</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При равном количестве баллов в рейтинге кандидатов преимущественным правом при приёме (переводе) пользуются помимо лиц, установленных нормативными правовыми актами Российской Федерации и субъектов Российской Федерации, следующие категории лиц:</w:t>
      </w:r>
    </w:p>
    <w:p w:rsidR="00322B81" w:rsidRDefault="00A96662">
      <w:pPr>
        <w:pStyle w:val="20"/>
        <w:framePr w:w="9427" w:h="14124" w:hRule="exact" w:wrap="none" w:vAnchor="page" w:hAnchor="page" w:x="1880" w:y="1231"/>
        <w:numPr>
          <w:ilvl w:val="0"/>
          <w:numId w:val="3"/>
        </w:numPr>
        <w:shd w:val="clear" w:color="auto" w:fill="auto"/>
        <w:tabs>
          <w:tab w:val="left" w:pos="709"/>
        </w:tabs>
        <w:spacing w:line="274" w:lineRule="exact"/>
        <w:jc w:val="both"/>
      </w:pPr>
      <w:r>
        <w:t>в первую очередь: победители и призёры всех этапов всероссийской олимпиады школьников по предмету(ам), который(ые) предстоит изучать углублённо, или предмету(ам), определяющему (определяющим) направление специализации обучения по конкретному профилю;</w:t>
      </w:r>
    </w:p>
    <w:p w:rsidR="00322B81" w:rsidRDefault="00A96662">
      <w:pPr>
        <w:pStyle w:val="20"/>
        <w:framePr w:w="9427" w:h="14124" w:hRule="exact" w:wrap="none" w:vAnchor="page" w:hAnchor="page" w:x="1880" w:y="1231"/>
        <w:numPr>
          <w:ilvl w:val="0"/>
          <w:numId w:val="3"/>
        </w:numPr>
        <w:shd w:val="clear" w:color="auto" w:fill="auto"/>
        <w:tabs>
          <w:tab w:val="left" w:pos="217"/>
        </w:tabs>
        <w:spacing w:line="274" w:lineRule="exact"/>
        <w:jc w:val="both"/>
      </w:pPr>
      <w:r>
        <w:t>во вторую: очередь победители и призёры областных, всероссийских и международных конференций и конкурсов научно-исследовательских работ или проектов, учреждённых Министерством просвещения Российской Федерации, по предмету(ам), который(ые) предстоит изучать углублённо, или предмету(ам), определяющим направление специализации обучения по конкретному профилю.</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На основании списка приемной комиссии издается приказ о зачислении и комплектовании профильных классов.</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Информация об итогах индивидуального отбора доводится до сведения кандидатов, их родителей (законных представителей) посредством размещения на официальном сайте и информационных стендах школы организации не позднее 3 дней после даты зачисления.</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В случае несогласия с решением комиссии родители (законные представители)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w:t>
      </w:r>
    </w:p>
    <w:p w:rsidR="00322B81" w:rsidRDefault="00A96662">
      <w:pPr>
        <w:pStyle w:val="20"/>
        <w:framePr w:w="9427" w:h="14124" w:hRule="exact" w:wrap="none" w:vAnchor="page" w:hAnchor="page" w:x="1880" w:y="1231"/>
        <w:numPr>
          <w:ilvl w:val="0"/>
          <w:numId w:val="2"/>
        </w:numPr>
        <w:shd w:val="clear" w:color="auto" w:fill="auto"/>
        <w:tabs>
          <w:tab w:val="left" w:pos="709"/>
        </w:tabs>
        <w:spacing w:line="274" w:lineRule="exact"/>
        <w:jc w:val="both"/>
      </w:pPr>
      <w:r>
        <w:t>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rsidR="00322B81" w:rsidRDefault="00A96662">
      <w:pPr>
        <w:pStyle w:val="40"/>
        <w:framePr w:w="9427" w:h="14124" w:hRule="exact" w:wrap="none" w:vAnchor="page" w:hAnchor="page" w:x="1880" w:y="1231"/>
        <w:numPr>
          <w:ilvl w:val="0"/>
          <w:numId w:val="1"/>
        </w:numPr>
        <w:shd w:val="clear" w:color="auto" w:fill="auto"/>
        <w:tabs>
          <w:tab w:val="left" w:pos="438"/>
        </w:tabs>
        <w:spacing w:before="0" w:line="269" w:lineRule="exact"/>
        <w:jc w:val="both"/>
      </w:pPr>
      <w:r>
        <w:t>Прием на обучение по дополнительным общеобразовательным программам</w:t>
      </w:r>
    </w:p>
    <w:p w:rsidR="00322B81" w:rsidRDefault="00A96662">
      <w:pPr>
        <w:pStyle w:val="20"/>
        <w:framePr w:w="9427" w:h="14124" w:hRule="exact" w:wrap="none" w:vAnchor="page" w:hAnchor="page" w:x="1880" w:y="1231"/>
        <w:numPr>
          <w:ilvl w:val="0"/>
          <w:numId w:val="2"/>
        </w:numPr>
        <w:shd w:val="clear" w:color="auto" w:fill="auto"/>
        <w:tabs>
          <w:tab w:val="left" w:pos="709"/>
          <w:tab w:val="left" w:pos="3298"/>
          <w:tab w:val="left" w:pos="4502"/>
          <w:tab w:val="left" w:pos="4982"/>
          <w:tab w:val="left" w:pos="6970"/>
        </w:tabs>
        <w:spacing w:line="269" w:lineRule="exact"/>
        <w:jc w:val="both"/>
      </w:pPr>
      <w:r>
        <w:t>Прием заявлений на</w:t>
      </w:r>
      <w:r>
        <w:tab/>
        <w:t>обучение</w:t>
      </w:r>
      <w:r>
        <w:tab/>
        <w:t>по</w:t>
      </w:r>
      <w:r>
        <w:tab/>
        <w:t>дополнительным</w:t>
      </w:r>
      <w:r>
        <w:tab/>
        <w:t>общеобразовательным</w:t>
      </w:r>
    </w:p>
    <w:p w:rsidR="00322B81" w:rsidRDefault="00A96662">
      <w:pPr>
        <w:pStyle w:val="20"/>
        <w:framePr w:w="9427" w:h="14124" w:hRule="exact" w:wrap="none" w:vAnchor="page" w:hAnchor="page" w:x="1880" w:y="1231"/>
        <w:shd w:val="clear" w:color="auto" w:fill="auto"/>
        <w:spacing w:line="269" w:lineRule="exact"/>
        <w:jc w:val="both"/>
      </w:pPr>
      <w:r>
        <w:t>программам осуществляется с 1 сентября текущего года по 1 марта следующего года.</w:t>
      </w:r>
    </w:p>
    <w:p w:rsidR="00322B81" w:rsidRDefault="00A96662">
      <w:pPr>
        <w:pStyle w:val="20"/>
        <w:framePr w:w="9427" w:h="14124" w:hRule="exact" w:wrap="none" w:vAnchor="page" w:hAnchor="page" w:x="1880" w:y="1231"/>
        <w:numPr>
          <w:ilvl w:val="0"/>
          <w:numId w:val="2"/>
        </w:numPr>
        <w:shd w:val="clear" w:color="auto" w:fill="auto"/>
        <w:tabs>
          <w:tab w:val="left" w:pos="709"/>
          <w:tab w:val="left" w:pos="3298"/>
          <w:tab w:val="left" w:pos="4502"/>
          <w:tab w:val="left" w:pos="4982"/>
          <w:tab w:val="left" w:pos="6970"/>
        </w:tabs>
        <w:spacing w:line="269" w:lineRule="exact"/>
        <w:jc w:val="both"/>
      </w:pPr>
      <w:r>
        <w:t>Количество мест для</w:t>
      </w:r>
      <w:r>
        <w:tab/>
        <w:t>обучения</w:t>
      </w:r>
      <w:r>
        <w:tab/>
        <w:t>по</w:t>
      </w:r>
      <w:r>
        <w:tab/>
        <w:t>дополнительным</w:t>
      </w:r>
      <w:r>
        <w:tab/>
        <w:t>общеобразовательным</w:t>
      </w:r>
    </w:p>
    <w:p w:rsidR="00322B81" w:rsidRDefault="00A96662">
      <w:pPr>
        <w:pStyle w:val="20"/>
        <w:framePr w:w="9427" w:h="14124" w:hRule="exact" w:wrap="none" w:vAnchor="page" w:hAnchor="page" w:x="1880" w:y="1231"/>
        <w:shd w:val="clear" w:color="auto" w:fill="auto"/>
        <w:spacing w:line="269" w:lineRule="exact"/>
        <w:jc w:val="both"/>
      </w:pPr>
      <w:r>
        <w:t>программам за счет средств бюджетных ассигнований устанавливает учредитель. 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w:t>
      </w:r>
    </w:p>
    <w:p w:rsidR="00322B81" w:rsidRDefault="00322B81">
      <w:pPr>
        <w:rPr>
          <w:sz w:val="2"/>
          <w:szCs w:val="2"/>
        </w:rPr>
        <w:sectPr w:rsidR="00322B81">
          <w:pgSz w:w="11900" w:h="16840"/>
          <w:pgMar w:top="360" w:right="360" w:bottom="360" w:left="360" w:header="0" w:footer="3" w:gutter="0"/>
          <w:cols w:space="720"/>
          <w:noEndnote/>
          <w:docGrid w:linePitch="360"/>
        </w:sectPr>
      </w:pPr>
    </w:p>
    <w:p w:rsidR="00322B81" w:rsidRDefault="00A96662">
      <w:pPr>
        <w:pStyle w:val="20"/>
        <w:framePr w:w="9432" w:h="11648" w:hRule="exact" w:wrap="none" w:vAnchor="page" w:hAnchor="page" w:x="1878" w:y="1120"/>
        <w:shd w:val="clear" w:color="auto" w:fill="auto"/>
        <w:spacing w:line="274" w:lineRule="exact"/>
        <w:jc w:val="both"/>
      </w:pPr>
      <w:r>
        <w:lastRenderedPageBreak/>
        <w:t>образовательных услуг устанавливается ежегодно приказом директора не позднее чем за 30 календарных дней до начала приема документов.</w:t>
      </w:r>
    </w:p>
    <w:p w:rsidR="00322B81" w:rsidRDefault="00A96662">
      <w:pPr>
        <w:pStyle w:val="20"/>
        <w:framePr w:w="9432" w:h="11648" w:hRule="exact" w:wrap="none" w:vAnchor="page" w:hAnchor="page" w:x="1878" w:y="1120"/>
        <w:numPr>
          <w:ilvl w:val="0"/>
          <w:numId w:val="2"/>
        </w:numPr>
        <w:shd w:val="clear" w:color="auto" w:fill="auto"/>
        <w:tabs>
          <w:tab w:val="left" w:pos="706"/>
        </w:tabs>
        <w:spacing w:line="274" w:lineRule="exact"/>
        <w:jc w:val="both"/>
      </w:pPr>
      <w:r>
        <w:t>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322B81" w:rsidRDefault="00A96662">
      <w:pPr>
        <w:pStyle w:val="20"/>
        <w:framePr w:w="9432" w:h="11648" w:hRule="exact" w:wrap="none" w:vAnchor="page" w:hAnchor="page" w:x="1878" w:y="1120"/>
        <w:numPr>
          <w:ilvl w:val="0"/>
          <w:numId w:val="2"/>
        </w:numPr>
        <w:shd w:val="clear" w:color="auto" w:fill="auto"/>
        <w:tabs>
          <w:tab w:val="left" w:pos="706"/>
          <w:tab w:val="left" w:pos="2023"/>
          <w:tab w:val="left" w:pos="3478"/>
          <w:tab w:val="left" w:pos="4145"/>
          <w:tab w:val="left" w:pos="6986"/>
        </w:tabs>
        <w:spacing w:line="274" w:lineRule="exact"/>
        <w:jc w:val="both"/>
      </w:pPr>
      <w:r>
        <w:t>Прием на</w:t>
      </w:r>
      <w:r>
        <w:tab/>
        <w:t>обучение</w:t>
      </w:r>
      <w:r>
        <w:tab/>
        <w:t>по</w:t>
      </w:r>
      <w:r>
        <w:tab/>
        <w:t>дополнительным</w:t>
      </w:r>
      <w:r>
        <w:tab/>
        <w:t>общеобразовательным</w:t>
      </w:r>
    </w:p>
    <w:p w:rsidR="00322B81" w:rsidRDefault="00A96662">
      <w:pPr>
        <w:pStyle w:val="20"/>
        <w:framePr w:w="9432" w:h="11648" w:hRule="exact" w:wrap="none" w:vAnchor="page" w:hAnchor="page" w:x="1878" w:y="1120"/>
        <w:shd w:val="clear" w:color="auto" w:fill="auto"/>
        <w:spacing w:line="274" w:lineRule="exact"/>
        <w:jc w:val="both"/>
      </w:pPr>
      <w:r>
        <w:t>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322B81" w:rsidRDefault="00A96662">
      <w:pPr>
        <w:pStyle w:val="20"/>
        <w:framePr w:w="9432" w:h="11648" w:hRule="exact" w:wrap="none" w:vAnchor="page" w:hAnchor="page" w:x="1878" w:y="1120"/>
        <w:numPr>
          <w:ilvl w:val="0"/>
          <w:numId w:val="2"/>
        </w:numPr>
        <w:shd w:val="clear" w:color="auto" w:fill="auto"/>
        <w:tabs>
          <w:tab w:val="left" w:pos="706"/>
        </w:tabs>
        <w:spacing w:line="274" w:lineRule="exact"/>
        <w:jc w:val="both"/>
      </w:pPr>
      <w:r>
        <w:t>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322B81" w:rsidRDefault="00A96662">
      <w:pPr>
        <w:pStyle w:val="20"/>
        <w:framePr w:w="9432" w:h="11648" w:hRule="exact" w:wrap="none" w:vAnchor="page" w:hAnchor="page" w:x="1878" w:y="1120"/>
        <w:numPr>
          <w:ilvl w:val="0"/>
          <w:numId w:val="2"/>
        </w:numPr>
        <w:shd w:val="clear" w:color="auto" w:fill="auto"/>
        <w:tabs>
          <w:tab w:val="left" w:pos="706"/>
          <w:tab w:val="left" w:pos="2023"/>
          <w:tab w:val="left" w:pos="3478"/>
          <w:tab w:val="left" w:pos="4145"/>
          <w:tab w:val="left" w:pos="6986"/>
        </w:tabs>
        <w:spacing w:line="274" w:lineRule="exact"/>
        <w:jc w:val="both"/>
      </w:pPr>
      <w:r>
        <w:t>Прием на</w:t>
      </w:r>
      <w:r>
        <w:tab/>
        <w:t>обучение</w:t>
      </w:r>
      <w:r>
        <w:tab/>
        <w:t>по</w:t>
      </w:r>
      <w:r>
        <w:tab/>
        <w:t>дополнительным</w:t>
      </w:r>
      <w:r>
        <w:tab/>
        <w:t>общеобразовательным</w:t>
      </w:r>
    </w:p>
    <w:p w:rsidR="00322B81" w:rsidRDefault="00A96662">
      <w:pPr>
        <w:pStyle w:val="20"/>
        <w:framePr w:w="9432" w:h="11648" w:hRule="exact" w:wrap="none" w:vAnchor="page" w:hAnchor="page" w:x="1878" w:y="1120"/>
        <w:shd w:val="clear" w:color="auto" w:fill="auto"/>
        <w:spacing w:line="274" w:lineRule="exact"/>
        <w:jc w:val="both"/>
      </w:pPr>
      <w:r>
        <w:t>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322B81" w:rsidRDefault="00A96662">
      <w:pPr>
        <w:pStyle w:val="20"/>
        <w:framePr w:w="9432" w:h="11648" w:hRule="exact" w:wrap="none" w:vAnchor="page" w:hAnchor="page" w:x="1878" w:y="1120"/>
        <w:numPr>
          <w:ilvl w:val="0"/>
          <w:numId w:val="2"/>
        </w:numPr>
        <w:shd w:val="clear" w:color="auto" w:fill="auto"/>
        <w:tabs>
          <w:tab w:val="left" w:pos="706"/>
        </w:tabs>
        <w:spacing w:line="274" w:lineRule="exact"/>
        <w:jc w:val="both"/>
      </w:pPr>
      <w:r>
        <w:t>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 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322B81" w:rsidRDefault="00A96662">
      <w:pPr>
        <w:pStyle w:val="20"/>
        <w:framePr w:w="9432" w:h="11648" w:hRule="exact" w:wrap="none" w:vAnchor="page" w:hAnchor="page" w:x="1878" w:y="1120"/>
        <w:shd w:val="clear" w:color="auto" w:fill="auto"/>
        <w:tabs>
          <w:tab w:val="left" w:pos="706"/>
        </w:tabs>
        <w:spacing w:line="274" w:lineRule="exact"/>
        <w:jc w:val="both"/>
      </w:pPr>
      <w:r>
        <w:t>5 8.</w:t>
      </w:r>
      <w:r>
        <w:tab/>
        <w:t>Для зачисления на обучение по дополнительным общеобразовательным программам</w:t>
      </w:r>
    </w:p>
    <w:p w:rsidR="00322B81" w:rsidRDefault="00A96662">
      <w:pPr>
        <w:pStyle w:val="20"/>
        <w:framePr w:w="9432" w:h="11648" w:hRule="exact" w:wrap="none" w:vAnchor="page" w:hAnchor="page" w:x="1878" w:y="1120"/>
        <w:shd w:val="clear" w:color="auto" w:fill="auto"/>
        <w:spacing w:line="274" w:lineRule="exact"/>
        <w:jc w:val="both"/>
      </w:pPr>
      <w:r>
        <w:t>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322B81" w:rsidRDefault="00A96662">
      <w:pPr>
        <w:pStyle w:val="20"/>
        <w:framePr w:w="9432" w:h="11648" w:hRule="exact" w:wrap="none" w:vAnchor="page" w:hAnchor="page" w:x="1878" w:y="1120"/>
        <w:numPr>
          <w:ilvl w:val="0"/>
          <w:numId w:val="9"/>
        </w:numPr>
        <w:shd w:val="clear" w:color="auto" w:fill="auto"/>
        <w:tabs>
          <w:tab w:val="left" w:pos="706"/>
        </w:tabs>
        <w:spacing w:line="274" w:lineRule="exact"/>
        <w:jc w:val="both"/>
      </w:pPr>
      <w:r>
        <w:t>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322B81" w:rsidRDefault="00A96662">
      <w:pPr>
        <w:pStyle w:val="20"/>
        <w:framePr w:w="9432" w:h="11648" w:hRule="exact" w:wrap="none" w:vAnchor="page" w:hAnchor="page" w:x="1878" w:y="1120"/>
        <w:numPr>
          <w:ilvl w:val="0"/>
          <w:numId w:val="9"/>
        </w:numPr>
        <w:shd w:val="clear" w:color="auto" w:fill="auto"/>
        <w:tabs>
          <w:tab w:val="left" w:pos="706"/>
        </w:tabs>
        <w:spacing w:line="274" w:lineRule="exact"/>
        <w:jc w:val="both"/>
      </w:pPr>
      <w:r>
        <w:t>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322B81" w:rsidRDefault="00A96662">
      <w:pPr>
        <w:pStyle w:val="20"/>
        <w:framePr w:w="9432" w:h="11648" w:hRule="exact" w:wrap="none" w:vAnchor="page" w:hAnchor="page" w:x="1878" w:y="1120"/>
        <w:numPr>
          <w:ilvl w:val="0"/>
          <w:numId w:val="9"/>
        </w:numPr>
        <w:shd w:val="clear" w:color="auto" w:fill="auto"/>
        <w:tabs>
          <w:tab w:val="left" w:pos="706"/>
        </w:tabs>
        <w:spacing w:line="274" w:lineRule="exact"/>
        <w:jc w:val="both"/>
      </w:pPr>
      <w:r>
        <w:t>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rsidR="00322B81" w:rsidRDefault="00322B81">
      <w:pPr>
        <w:rPr>
          <w:sz w:val="2"/>
          <w:szCs w:val="2"/>
        </w:rPr>
      </w:pPr>
    </w:p>
    <w:sectPr w:rsidR="00322B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70" w:rsidRDefault="00767B70">
      <w:r>
        <w:separator/>
      </w:r>
    </w:p>
  </w:endnote>
  <w:endnote w:type="continuationSeparator" w:id="0">
    <w:p w:rsidR="00767B70" w:rsidRDefault="0076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70" w:rsidRDefault="00767B70"/>
  </w:footnote>
  <w:footnote w:type="continuationSeparator" w:id="0">
    <w:p w:rsidR="00767B70" w:rsidRDefault="00767B7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12F9"/>
    <w:multiLevelType w:val="multilevel"/>
    <w:tmpl w:val="1F44E4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6C026B"/>
    <w:multiLevelType w:val="multilevel"/>
    <w:tmpl w:val="F120ED7E"/>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46ED2"/>
    <w:multiLevelType w:val="multilevel"/>
    <w:tmpl w:val="819EFD8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EB74E2"/>
    <w:multiLevelType w:val="multilevel"/>
    <w:tmpl w:val="BA62F64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1521BE"/>
    <w:multiLevelType w:val="multilevel"/>
    <w:tmpl w:val="7F3E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161D20"/>
    <w:multiLevelType w:val="multilevel"/>
    <w:tmpl w:val="091E1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40605E"/>
    <w:multiLevelType w:val="multilevel"/>
    <w:tmpl w:val="6CE60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15B9F"/>
    <w:multiLevelType w:val="multilevel"/>
    <w:tmpl w:val="7890BD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76774"/>
    <w:multiLevelType w:val="multilevel"/>
    <w:tmpl w:val="178C961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22B81"/>
    <w:rsid w:val="00322B81"/>
    <w:rsid w:val="00767B70"/>
    <w:rsid w:val="00A96662"/>
    <w:rsid w:val="00B87079"/>
    <w:rsid w:val="00E4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33FD90D"/>
  <w15:docId w15:val="{5FB9073A-C082-449E-A86E-77460418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Основной текст (5)_"/>
    <w:basedOn w:val="a0"/>
    <w:link w:val="50"/>
    <w:rPr>
      <w:rFonts w:ascii="Arial" w:eastAsia="Arial" w:hAnsi="Arial" w:cs="Arial"/>
      <w:b w:val="0"/>
      <w:bCs w:val="0"/>
      <w:i w:val="0"/>
      <w:iCs w:val="0"/>
      <w:smallCaps w:val="0"/>
      <w:strike w:val="0"/>
      <w:sz w:val="38"/>
      <w:szCs w:val="3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8"/>
      <w:szCs w:val="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Arial1pt">
    <w:name w:val="Основной текст (2) + Arial;Интервал 1 pt"/>
    <w:basedOn w:val="2"/>
    <w:rPr>
      <w:rFonts w:ascii="Arial" w:eastAsia="Arial" w:hAnsi="Arial" w:cs="Arial"/>
      <w:b w:val="0"/>
      <w:bCs w:val="0"/>
      <w:i w:val="0"/>
      <w:iCs w:val="0"/>
      <w:smallCaps w:val="0"/>
      <w:strike w:val="0"/>
      <w:color w:val="000000"/>
      <w:spacing w:val="30"/>
      <w:w w:val="100"/>
      <w:position w:val="0"/>
      <w:sz w:val="22"/>
      <w:szCs w:val="22"/>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115pt0">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50">
    <w:name w:val="Основной текст (5)"/>
    <w:basedOn w:val="a"/>
    <w:link w:val="5"/>
    <w:pPr>
      <w:shd w:val="clear" w:color="auto" w:fill="FFFFFF"/>
      <w:spacing w:line="427" w:lineRule="exact"/>
      <w:jc w:val="both"/>
    </w:pPr>
    <w:rPr>
      <w:rFonts w:ascii="Arial" w:eastAsia="Arial" w:hAnsi="Arial" w:cs="Arial"/>
      <w:sz w:val="38"/>
      <w:szCs w:val="38"/>
    </w:rPr>
  </w:style>
  <w:style w:type="paragraph" w:customStyle="1" w:styleId="30">
    <w:name w:val="Основной текст (3)"/>
    <w:basedOn w:val="a"/>
    <w:link w:val="3"/>
    <w:pPr>
      <w:shd w:val="clear" w:color="auto" w:fill="FFFFFF"/>
      <w:spacing w:line="91" w:lineRule="exact"/>
      <w:jc w:val="both"/>
    </w:pPr>
    <w:rPr>
      <w:rFonts w:ascii="Arial" w:eastAsia="Arial" w:hAnsi="Arial" w:cs="Arial"/>
      <w:sz w:val="8"/>
      <w:szCs w:val="8"/>
    </w:rPr>
  </w:style>
  <w:style w:type="paragraph" w:customStyle="1" w:styleId="40">
    <w:name w:val="Основной текст (4)"/>
    <w:basedOn w:val="a"/>
    <w:link w:val="4"/>
    <w:pPr>
      <w:shd w:val="clear" w:color="auto" w:fill="FFFFFF"/>
      <w:spacing w:before="120" w:line="278"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6762</Words>
  <Characters>38546</Characters>
  <Application>Microsoft Office Word</Application>
  <DocSecurity>0</DocSecurity>
  <Lines>321</Lines>
  <Paragraphs>90</Paragraphs>
  <ScaleCrop>false</ScaleCrop>
  <Company>SPecialiST RePack</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2025-03-28T09:25:00Z</dcterms:created>
  <dcterms:modified xsi:type="dcterms:W3CDTF">2025-03-28T09:39:00Z</dcterms:modified>
</cp:coreProperties>
</file>