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E2" w:rsidRDefault="00324DE2" w:rsidP="00B726D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5600"/>
            <wp:effectExtent l="0" t="0" r="3175" b="0"/>
            <wp:docPr id="1" name="Рисунок 1" descr="C:\Documents and Settings\учительская1\Рабочий стол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D6" w:rsidRDefault="00B726D6" w:rsidP="000C47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DE2" w:rsidRDefault="00324DE2" w:rsidP="000C47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DE2" w:rsidRDefault="00324DE2" w:rsidP="000C47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DE2" w:rsidRDefault="00324DE2" w:rsidP="000C47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C47F1" w:rsidRDefault="000C47F1" w:rsidP="000C47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0C47F1" w:rsidRPr="00772537" w:rsidRDefault="000C47F1" w:rsidP="000C47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предметного элективного курса </w:t>
      </w:r>
      <w:r w:rsidRPr="00772537">
        <w:rPr>
          <w:rFonts w:ascii="Times New Roman" w:hAnsi="Times New Roman" w:cs="Times New Roman"/>
          <w:sz w:val="24"/>
          <w:szCs w:val="24"/>
        </w:rPr>
        <w:t xml:space="preserve">«Трудные вопросы истории России» адресована ученикам 11 класса основной общеобразовательной школы, которые планируют сдавать историю в качестве выпускного экзамена по выбору. </w:t>
      </w:r>
      <w:r w:rsidRPr="00772537">
        <w:rPr>
          <w:rFonts w:ascii="Times New Roman" w:hAnsi="Times New Roman" w:cs="Times New Roman"/>
          <w:sz w:val="24"/>
          <w:szCs w:val="24"/>
        </w:rPr>
        <w:tab/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t>Основная идея программы заключается в том, что на занятиях предполагается расширение, дополнение и обобщение знаний учащихся по курсу истории России. Для изучения выбраны такие темы, которые в историко-культурном стандарте отмечены как трудные.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sz w:val="24"/>
          <w:szCs w:val="24"/>
        </w:rPr>
        <w:t xml:space="preserve">На сегодняшний день значимость исторической науки в школьном образовании в частности и в обществе в целом, неуклонно возрастает. Об этом свидетельствует повышенный интерес органов государственной власти к данному учебному предмету. Отправной точкой данного явления стало поручение В.В. Путина правительству </w:t>
      </w: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разработать единую концепцию курса истории России в школах и избавить учебники российских школьников от двойных толкований. Результатом этого стало появление историко-культурного стандарта, призванного содействовать, по мнению </w:t>
      </w:r>
      <w:proofErr w:type="spellStart"/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формированию единого культурно-исторического пространства.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sz w:val="24"/>
          <w:szCs w:val="24"/>
        </w:rPr>
        <w:t>Актуальность данной проблемы возрастает в связи с проблемами непрерывного образования личности, связанными с формированием российской гражданской идентичности обучающихся в рамках новых федеральных государственных образовательных стандартов.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t xml:space="preserve">Но, несмотря на все вышеописанное, история остается достаточно сложным учебным предметом. Первое, с чем сталкиваются все участники образовательного процесса, -  трудности усвоения фактического материла, являющегося базовым компонентом исторического образования. Без знания фактического материала невозможно формировать навыки анализа событий и явлений с их последующим объяснением, понимания причинно-следственных связей между явлениями истории. Эти трудности определяются особенностью теоретического материала, а также спецификой его восприятия конкретно каждым учащимся. 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t>Необходимо отметить, что существующий учебный процесс характеризуется рассогласованием между необходимостью рассмотрения всех аспектов исторического пути России, необходимого для подготовки к ЕГЭ, и недостаточной возможностью освещения всех проблемных тем в рамках учебного предмета, а также отсутствием достоверной информации по ряду вопросов.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t>Преодоление данной проблемы возможно при условии</w:t>
      </w:r>
      <w:r w:rsidRPr="00772537">
        <w:rPr>
          <w:sz w:val="24"/>
          <w:szCs w:val="24"/>
        </w:rPr>
        <w:t xml:space="preserve"> </w:t>
      </w:r>
      <w:r w:rsidRPr="00772537">
        <w:rPr>
          <w:rFonts w:ascii="Times New Roman" w:hAnsi="Times New Roman" w:cs="Times New Roman"/>
          <w:sz w:val="24"/>
          <w:szCs w:val="24"/>
        </w:rPr>
        <w:t>овладения обучающимися алгоритмами работы с историческими материалами и понятиями в рамках систематических занятий.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элективного курса </w:t>
      </w:r>
      <w:r w:rsidRPr="00772537">
        <w:rPr>
          <w:rFonts w:ascii="Times New Roman" w:hAnsi="Times New Roman" w:cs="Times New Roman"/>
          <w:sz w:val="24"/>
          <w:szCs w:val="24"/>
        </w:rPr>
        <w:t xml:space="preserve">«Трудные вопросы истории России» 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основного общего образования, историко-культурного стандарта</w:t>
      </w:r>
      <w:r w:rsidRPr="00772537">
        <w:rPr>
          <w:rFonts w:ascii="Times New Roman" w:hAnsi="Times New Roman" w:cs="Times New Roman"/>
          <w:sz w:val="24"/>
          <w:szCs w:val="24"/>
        </w:rPr>
        <w:t>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 1 год обучения (11 класс). Возраст учащихся 16-17 лет. Форма занятий групповая, занятия проводятся один раз в неделю, продолжительность урока 40 минут. Объем всего курса составляет 34 часа, количество учебных недель – 34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Программа является предметной, она дает возможность получения дополнительных научных знаний для изучения курса истории.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772537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772537">
        <w:rPr>
          <w:rFonts w:ascii="Times New Roman" w:hAnsi="Times New Roman" w:cs="Times New Roman"/>
          <w:sz w:val="24"/>
          <w:szCs w:val="24"/>
        </w:rPr>
        <w:t xml:space="preserve">: создание условий для подготовки учащихся к экзамену по истории </w:t>
      </w: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детальное рассмотрение и разносторонний анализ, посредством самостоятельной исследовательской работы, трудных вопросов истории России;</w:t>
      </w:r>
      <w:r w:rsidRPr="00772537">
        <w:rPr>
          <w:rFonts w:ascii="Times New Roman" w:hAnsi="Times New Roman" w:cs="Times New Roman"/>
          <w:sz w:val="24"/>
          <w:szCs w:val="24"/>
        </w:rPr>
        <w:t xml:space="preserve"> углубление представления учащихся по предмету, повторение и систематизация знаний.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необходимо решение следующих практических </w:t>
      </w:r>
      <w:r w:rsidRPr="00772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47F1" w:rsidRPr="00772537" w:rsidRDefault="000C47F1" w:rsidP="000C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537"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 трудных темах истории России и элементов философско-исторических и методологических знаний об историческом процессе; </w:t>
      </w:r>
    </w:p>
    <w:p w:rsidR="000C47F1" w:rsidRPr="00772537" w:rsidRDefault="000C47F1" w:rsidP="000C47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537">
        <w:rPr>
          <w:rFonts w:ascii="Times New Roman" w:hAnsi="Times New Roman" w:cs="Times New Roman"/>
          <w:sz w:val="24"/>
          <w:szCs w:val="24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событий, определять и аргументировано представлять собственное отношение к дискуссионным проблемам истории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47F1" w:rsidRPr="00772537" w:rsidRDefault="000C47F1" w:rsidP="000C47F1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72537">
        <w:rPr>
          <w:rFonts w:ascii="TimesNewRoman" w:hAnsi="TimesNewRoman" w:cs="TimesNewRoman"/>
          <w:color w:val="000000"/>
          <w:sz w:val="24"/>
          <w:szCs w:val="24"/>
        </w:rP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</w:t>
      </w:r>
    </w:p>
    <w:p w:rsidR="000C47F1" w:rsidRPr="00772537" w:rsidRDefault="000C47F1" w:rsidP="000C47F1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NewRoman" w:hAnsi="TimesNewRoman" w:cs="TimesNewRoman"/>
          <w:color w:val="000000"/>
          <w:sz w:val="24"/>
          <w:szCs w:val="24"/>
        </w:rPr>
        <w:t>формирование у обучающихся общественной системы ценностей на основе осмысления закономерности и прогрессивности общественного развития и интереса над личностным аспектом и уникальности каждой личности, раскрывающейся полностью только в обществе и через общество;</w:t>
      </w:r>
    </w:p>
    <w:p w:rsidR="000C47F1" w:rsidRPr="00772537" w:rsidRDefault="000C47F1" w:rsidP="000C47F1">
      <w:pPr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537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  <w:r w:rsidRPr="0077253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0C47F1" w:rsidRPr="00772537" w:rsidRDefault="000C47F1" w:rsidP="000C47F1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NewRoman" w:hAnsi="TimesNewRoman" w:cs="TimesNewRoman"/>
          <w:color w:val="000000"/>
          <w:sz w:val="24"/>
          <w:szCs w:val="24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историзма.</w:t>
      </w:r>
    </w:p>
    <w:p w:rsidR="000C47F1" w:rsidRPr="00772537" w:rsidRDefault="000C47F1" w:rsidP="000C47F1">
      <w:pPr>
        <w:pStyle w:val="c8c15c14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72537">
        <w:rPr>
          <w:rStyle w:val="c7"/>
          <w:color w:val="000000"/>
        </w:rPr>
        <w:t xml:space="preserve">Обязательным требованием достижения поставленных задач является соблюдение </w:t>
      </w:r>
      <w:r w:rsidRPr="00772537">
        <w:rPr>
          <w:rStyle w:val="c3c24"/>
          <w:b/>
          <w:bCs/>
          <w:color w:val="000000"/>
        </w:rPr>
        <w:t>следующих принципов: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системность и последовательность занятий:</w:t>
      </w:r>
      <w:r w:rsidRPr="007725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72537">
        <w:rPr>
          <w:rStyle w:val="c7"/>
          <w:rFonts w:ascii="Times New Roman" w:hAnsi="Times New Roman" w:cs="Times New Roman"/>
          <w:color w:val="000000"/>
          <w:sz w:val="24"/>
          <w:szCs w:val="24"/>
        </w:rPr>
        <w:t>1 раз в неделю; обеспечение преемственности обучения;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научность:</w:t>
      </w:r>
      <w:r w:rsidRPr="007725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7253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соблюдение логики изложения материала в соответствии 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 развития современных научных знаний;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прочность знаний:</w:t>
      </w:r>
      <w:r w:rsidRPr="0077253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3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завершение каждой темы итоговым занятием, которое  должно закрепить полученные знания и навыки; 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253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725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доступность:</w:t>
      </w:r>
      <w:r w:rsidRPr="007725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72537">
        <w:rPr>
          <w:rStyle w:val="c7"/>
          <w:rFonts w:ascii="Times New Roman" w:hAnsi="Times New Roman" w:cs="Times New Roman"/>
          <w:color w:val="000000"/>
          <w:sz w:val="24"/>
          <w:szCs w:val="24"/>
        </w:rPr>
        <w:t>от легкого к трудному, от простого к сложному, от    неизвестного к известному, использование методов соответствующих данному возрасту детей и их  развитию;</w:t>
      </w:r>
      <w:proofErr w:type="gramEnd"/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наглядность:</w:t>
      </w:r>
      <w:r w:rsidRPr="007725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72537">
        <w:rPr>
          <w:rStyle w:val="c7"/>
          <w:rFonts w:ascii="Times New Roman" w:hAnsi="Times New Roman" w:cs="Times New Roman"/>
          <w:color w:val="000000"/>
          <w:sz w:val="24"/>
          <w:szCs w:val="24"/>
        </w:rPr>
        <w:t>использование наглядных пособий, иллюстраций, авторских  работ, дополнительной научной и справочной литературы, ИКТ;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7725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7725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подход:</w:t>
      </w:r>
      <w:r w:rsidRPr="007725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72537">
        <w:rPr>
          <w:rStyle w:val="c7"/>
          <w:rFonts w:ascii="Times New Roman" w:hAnsi="Times New Roman" w:cs="Times New Roman"/>
          <w:color w:val="000000"/>
          <w:sz w:val="24"/>
          <w:szCs w:val="24"/>
        </w:rPr>
        <w:t>использование проблемного материала,  постановка проблемы, поиск решения проблемы с учителем и  самостоятельно;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 активность и сознательность:</w:t>
      </w:r>
      <w:r w:rsidRPr="0077253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2537">
        <w:rPr>
          <w:rStyle w:val="c7"/>
          <w:rFonts w:ascii="Times New Roman" w:hAnsi="Times New Roman" w:cs="Times New Roman"/>
          <w:color w:val="000000"/>
          <w:sz w:val="24"/>
          <w:szCs w:val="24"/>
        </w:rPr>
        <w:t>понимаются цели и задачи учеником, ученик обучается самоанализу и самооценке, думает и действует  самостоятельно.</w:t>
      </w:r>
    </w:p>
    <w:p w:rsidR="000C47F1" w:rsidRPr="00772537" w:rsidRDefault="000C47F1" w:rsidP="000C47F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t xml:space="preserve">Графическая форма представления курса в виде </w:t>
      </w:r>
      <w:r w:rsidRPr="00772537">
        <w:rPr>
          <w:rFonts w:ascii="Times New Roman" w:hAnsi="Times New Roman" w:cs="Times New Roman"/>
          <w:i/>
          <w:iCs/>
          <w:sz w:val="24"/>
          <w:szCs w:val="24"/>
        </w:rPr>
        <w:t xml:space="preserve">взаимосвязанных блоков (или модулей) </w:t>
      </w:r>
      <w:r w:rsidRPr="00772537">
        <w:rPr>
          <w:rFonts w:ascii="Times New Roman" w:hAnsi="Times New Roman" w:cs="Times New Roman"/>
          <w:sz w:val="24"/>
          <w:szCs w:val="24"/>
        </w:rPr>
        <w:t>в соответствии с логикой поставленных задач.</w:t>
      </w:r>
    </w:p>
    <w:p w:rsidR="000C47F1" w:rsidRPr="00772537" w:rsidRDefault="000C47F1" w:rsidP="000C47F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t xml:space="preserve">Курс освещает период отечественной истории с </w:t>
      </w:r>
      <w:r w:rsidRPr="0077253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72537">
        <w:rPr>
          <w:rFonts w:ascii="Times New Roman" w:hAnsi="Times New Roman" w:cs="Times New Roman"/>
          <w:sz w:val="24"/>
          <w:szCs w:val="24"/>
        </w:rPr>
        <w:t xml:space="preserve"> по </w:t>
      </w:r>
      <w:r w:rsidRPr="0077253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72537">
        <w:rPr>
          <w:rFonts w:ascii="Times New Roman" w:hAnsi="Times New Roman" w:cs="Times New Roman"/>
          <w:sz w:val="24"/>
          <w:szCs w:val="24"/>
        </w:rPr>
        <w:t xml:space="preserve"> век, содержит трудный материал по истории России. </w:t>
      </w:r>
      <w:r w:rsidRPr="00772537">
        <w:rPr>
          <w:rFonts w:ascii="Times New Roman" w:hAnsi="Times New Roman" w:cs="Times New Roman"/>
          <w:sz w:val="24"/>
          <w:szCs w:val="24"/>
          <w:u w:val="single"/>
        </w:rPr>
        <w:t>Курс состоит из четырех частей</w:t>
      </w:r>
      <w:r w:rsidRPr="00772537">
        <w:rPr>
          <w:rFonts w:ascii="Times New Roman" w:hAnsi="Times New Roman" w:cs="Times New Roman"/>
          <w:sz w:val="24"/>
          <w:szCs w:val="24"/>
        </w:rPr>
        <w:t xml:space="preserve">. </w:t>
      </w:r>
      <w:r w:rsidRPr="00772537">
        <w:rPr>
          <w:rFonts w:ascii="Times New Roman" w:hAnsi="Times New Roman" w:cs="Times New Roman"/>
          <w:b/>
          <w:bCs/>
          <w:sz w:val="24"/>
          <w:szCs w:val="24"/>
        </w:rPr>
        <w:t>Первая часть</w:t>
      </w:r>
      <w:r w:rsidRPr="00772537">
        <w:rPr>
          <w:rFonts w:ascii="Times New Roman" w:hAnsi="Times New Roman" w:cs="Times New Roman"/>
          <w:sz w:val="24"/>
          <w:szCs w:val="24"/>
        </w:rPr>
        <w:t xml:space="preserve"> «Древняя Русь» охватывает период с 862 по 1547 гг. – время образования Руси, ее расцвет, тяжелый период татаро-монгольского ига и собирания земель вокруг Москвы. </w:t>
      </w:r>
      <w:r w:rsidRPr="00772537">
        <w:rPr>
          <w:rFonts w:ascii="Times New Roman" w:hAnsi="Times New Roman" w:cs="Times New Roman"/>
          <w:b/>
          <w:bCs/>
          <w:sz w:val="24"/>
          <w:szCs w:val="24"/>
        </w:rPr>
        <w:t>Во второй части</w:t>
      </w:r>
      <w:r w:rsidRPr="00772537">
        <w:rPr>
          <w:rFonts w:ascii="Times New Roman" w:hAnsi="Times New Roman" w:cs="Times New Roman"/>
          <w:sz w:val="24"/>
          <w:szCs w:val="24"/>
        </w:rPr>
        <w:t xml:space="preserve"> «Московская Русь. Российская империя» рассматриваются события 1547-1762гг., то есть с момента правления Иоанна </w:t>
      </w:r>
      <w:r w:rsidRPr="007725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72537">
        <w:rPr>
          <w:rFonts w:ascii="Times New Roman" w:hAnsi="Times New Roman" w:cs="Times New Roman"/>
          <w:sz w:val="24"/>
          <w:szCs w:val="24"/>
        </w:rPr>
        <w:t xml:space="preserve"> до конца дворцовых переворотов. </w:t>
      </w:r>
      <w:r w:rsidRPr="00772537">
        <w:rPr>
          <w:rFonts w:ascii="Times New Roman" w:hAnsi="Times New Roman" w:cs="Times New Roman"/>
          <w:b/>
          <w:bCs/>
          <w:sz w:val="24"/>
          <w:szCs w:val="24"/>
        </w:rPr>
        <w:t>Третья часть</w:t>
      </w:r>
      <w:r w:rsidRPr="00772537">
        <w:rPr>
          <w:rFonts w:ascii="Times New Roman" w:hAnsi="Times New Roman" w:cs="Times New Roman"/>
          <w:sz w:val="24"/>
          <w:szCs w:val="24"/>
        </w:rPr>
        <w:t xml:space="preserve"> «Советская Россия» дает широкую панораму жизни страны с 1917 по 1991гг. </w:t>
      </w:r>
      <w:r w:rsidRPr="00772537">
        <w:rPr>
          <w:rFonts w:ascii="Times New Roman" w:hAnsi="Times New Roman" w:cs="Times New Roman"/>
          <w:b/>
          <w:bCs/>
          <w:sz w:val="24"/>
          <w:szCs w:val="24"/>
        </w:rPr>
        <w:t>Четвертая часть</w:t>
      </w:r>
      <w:r w:rsidRPr="00772537">
        <w:rPr>
          <w:rFonts w:ascii="Times New Roman" w:hAnsi="Times New Roman" w:cs="Times New Roman"/>
          <w:sz w:val="24"/>
          <w:szCs w:val="24"/>
        </w:rPr>
        <w:t xml:space="preserve"> «Российская Федерация» раскрывает период с 1991 по 2000-е гг.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t xml:space="preserve">Данный курс позволит сформировать навыки систематизации теоретического материала в графическом виде, в виде таблиц и схем, развивать у учащихся умения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Так же программа помогает отрабатывать навык работы с проблемными вопросами.  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Значительное внимание уделено системному изложению учебного материала. При изучении курса предполагается использование цивилизационного, антропологического, культурологического подходов, используемых в исторической науке.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 учебную мотивацию. </w:t>
      </w:r>
    </w:p>
    <w:p w:rsidR="000C47F1" w:rsidRPr="00772537" w:rsidRDefault="000C47F1" w:rsidP="000C47F1">
      <w:pPr>
        <w:pStyle w:val="Default"/>
        <w:spacing w:line="276" w:lineRule="auto"/>
        <w:ind w:firstLine="709"/>
        <w:jc w:val="both"/>
      </w:pPr>
      <w:r w:rsidRPr="00772537"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можно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0C47F1" w:rsidRPr="00772537" w:rsidRDefault="000C47F1" w:rsidP="000C47F1">
      <w:pPr>
        <w:pStyle w:val="a5"/>
        <w:spacing w:line="276" w:lineRule="auto"/>
        <w:ind w:firstLine="709"/>
        <w:rPr>
          <w:color w:val="000000"/>
          <w:sz w:val="24"/>
          <w:szCs w:val="24"/>
        </w:rPr>
      </w:pPr>
      <w:r w:rsidRPr="00772537">
        <w:rPr>
          <w:color w:val="000000"/>
          <w:sz w:val="24"/>
          <w:szCs w:val="24"/>
        </w:rPr>
        <w:t xml:space="preserve">     Творческие работы,  используемые в системе работы,  основаны на любознательности детей, которую педагог должен поддерживать и направлять.  Данная практика поможет  успешно овладеть не только </w:t>
      </w:r>
      <w:proofErr w:type="spellStart"/>
      <w:r w:rsidRPr="00772537">
        <w:rPr>
          <w:color w:val="000000"/>
          <w:sz w:val="24"/>
          <w:szCs w:val="24"/>
        </w:rPr>
        <w:t>общеучебными</w:t>
      </w:r>
      <w:proofErr w:type="spellEnd"/>
      <w:r w:rsidRPr="00772537">
        <w:rPr>
          <w:color w:val="000000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sz w:val="24"/>
          <w:szCs w:val="24"/>
        </w:rPr>
        <w:t xml:space="preserve">Методология занятий предполагает усложнение материала от составления схем к дополнению их теоретическим материалом, который учащиеся самостоятельно находят в различных источниках информации (первичных, вторичных). </w:t>
      </w:r>
      <w:r w:rsidRPr="00772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Методы</w:t>
      </w:r>
      <w:r w:rsidRPr="007725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2537">
        <w:rPr>
          <w:rStyle w:val="a4"/>
          <w:color w:val="000000"/>
          <w:sz w:val="24"/>
          <w:szCs w:val="24"/>
        </w:rPr>
        <w:t>реализации программы</w:t>
      </w: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преподавания обусловлены его целями и задачами: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Style w:val="a3"/>
          <w:i w:val="0"/>
          <w:iCs w:val="0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1. Наглядный </w:t>
      </w:r>
      <w:r w:rsidRPr="00772537">
        <w:rPr>
          <w:rStyle w:val="a3"/>
          <w:i w:val="0"/>
          <w:iCs w:val="0"/>
          <w:color w:val="000000"/>
          <w:sz w:val="24"/>
          <w:szCs w:val="24"/>
        </w:rPr>
        <w:t>(иллюстративный рассказ (лекция) с обсуждением наиболее сложных вопросов темы; проведение дидактических игр; работа с текстами, иллюстрирование исторических сюжетов).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Style w:val="a3"/>
          <w:i w:val="0"/>
          <w:iCs w:val="0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772537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37">
        <w:rPr>
          <w:rStyle w:val="a3"/>
          <w:i w:val="0"/>
          <w:iCs w:val="0"/>
          <w:color w:val="000000"/>
          <w:sz w:val="24"/>
          <w:szCs w:val="24"/>
        </w:rPr>
        <w:t>(чтение исторических источников с последующим обсуждением и творческим заданием; беседа с закреплением материала в творческих работах под руководством учителя).</w:t>
      </w:r>
    </w:p>
    <w:p w:rsidR="000C47F1" w:rsidRPr="00772537" w:rsidRDefault="000C47F1" w:rsidP="000C47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772537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37">
        <w:rPr>
          <w:rStyle w:val="a3"/>
          <w:i w:val="0"/>
          <w:iCs w:val="0"/>
          <w:color w:val="000000"/>
          <w:sz w:val="24"/>
          <w:szCs w:val="24"/>
        </w:rPr>
        <w:t xml:space="preserve">(организация продуктивной деятельности учащихся). 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Обсуждение проблемных и дискуссионных вопросов происходит при помощи ведения диалога, дискуссии и приобщения учащихся к творческой деятельности, способности к моделированию ситуаций</w:t>
      </w:r>
      <w:r w:rsidRPr="00772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7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Предполагается сочетание индивидуальной и групповой форм работы.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традиционных уроков, чтение установочных лекций (лабораторных, практических занятий, семинаров, обобщающих уроков, диспутов и др.). 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успешного освоения содержания элективного курса:</w:t>
      </w:r>
      <w:r w:rsidRPr="007725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доступа учащихся к исторической литературе; возможность создания и демонстрации электронных презентаций; наличие раздаточного материала.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 результате прохождения программного материала </w:t>
      </w:r>
      <w:proofErr w:type="gramStart"/>
      <w:r w:rsidRPr="0077253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обучающийся</w:t>
      </w:r>
      <w:proofErr w:type="gramEnd"/>
      <w:r w:rsidRPr="0077253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имеет представление</w:t>
      </w: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253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о: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1. специфике проблемного содержания  истории России;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2.об основных подходах к дискуссионным темам;</w:t>
      </w:r>
    </w:p>
    <w:p w:rsidR="000C47F1" w:rsidRPr="00772537" w:rsidRDefault="000C47F1" w:rsidP="000C47F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знает:</w:t>
      </w:r>
    </w:p>
    <w:p w:rsidR="000C47F1" w:rsidRPr="00772537" w:rsidRDefault="000C47F1" w:rsidP="000C47F1">
      <w:pPr>
        <w:pStyle w:val="a9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NewRoman" w:hAnsi="TimesNewRoman" w:cs="TimesNewRoman"/>
          <w:color w:val="000000"/>
          <w:sz w:val="24"/>
          <w:szCs w:val="24"/>
        </w:rPr>
        <w:t>современные версии и трактовки важнейших проблем отечественной истории;</w:t>
      </w:r>
    </w:p>
    <w:p w:rsidR="000C47F1" w:rsidRPr="00772537" w:rsidRDefault="000C47F1" w:rsidP="000C47F1">
      <w:pPr>
        <w:pStyle w:val="a9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NewRoman" w:hAnsi="TimesNewRoman" w:cs="TimesNewRoman"/>
          <w:color w:val="000000"/>
          <w:sz w:val="24"/>
          <w:szCs w:val="24"/>
        </w:rPr>
        <w:t>историческую обусловленность современных общественных процессов;</w:t>
      </w:r>
    </w:p>
    <w:p w:rsidR="000C47F1" w:rsidRPr="00772537" w:rsidRDefault="000C47F1" w:rsidP="000C47F1">
      <w:pPr>
        <w:pStyle w:val="a9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NewRoman" w:hAnsi="TimesNewRoman" w:cs="TimesNewRoman"/>
          <w:i/>
          <w:iCs/>
          <w:color w:val="000000"/>
          <w:sz w:val="24"/>
          <w:szCs w:val="24"/>
        </w:rPr>
        <w:t xml:space="preserve"> </w:t>
      </w:r>
      <w:r w:rsidRPr="00772537">
        <w:rPr>
          <w:rFonts w:ascii="TimesNewRoman" w:hAnsi="TimesNewRoman" w:cs="TimesNewRoman"/>
          <w:color w:val="000000"/>
          <w:sz w:val="24"/>
          <w:szCs w:val="24"/>
        </w:rPr>
        <w:t>особенности исторического пути России, ее роль в мировом сообществ.</w:t>
      </w:r>
    </w:p>
    <w:p w:rsidR="000C47F1" w:rsidRPr="00772537" w:rsidRDefault="000C47F1" w:rsidP="000C47F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умеет:</w:t>
      </w:r>
    </w:p>
    <w:p w:rsidR="000C47F1" w:rsidRPr="00772537" w:rsidRDefault="000C47F1" w:rsidP="000C47F1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0C47F1" w:rsidRPr="00772537" w:rsidRDefault="000C47F1" w:rsidP="000C47F1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осуществлять внешнюю и внутреннюю критику источника (характеризовать авторство источника, время, обстоятельства, цели его создания степень достоверности);</w:t>
      </w:r>
    </w:p>
    <w:p w:rsidR="000C47F1" w:rsidRPr="00772537" w:rsidRDefault="000C47F1" w:rsidP="000C47F1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анализировать историческую информацию, представленную в разных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br/>
        <w:t>знаковых системах (текст, карта, таблица, схема, аудиовизуальный ряд);</w:t>
      </w:r>
    </w:p>
    <w:p w:rsidR="000C47F1" w:rsidRPr="00772537" w:rsidRDefault="000C47F1" w:rsidP="000C47F1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различать в исторической информации факты и мнения, исторические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br/>
        <w:t>описания и исторические объяснения;</w:t>
      </w:r>
    </w:p>
    <w:p w:rsidR="000C47F1" w:rsidRDefault="000C47F1" w:rsidP="000C47F1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явлений.</w:t>
      </w:r>
    </w:p>
    <w:p w:rsidR="000C47F1" w:rsidRDefault="000C47F1" w:rsidP="000C47F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47F1" w:rsidRDefault="000C47F1" w:rsidP="000C47F1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C47F1" w:rsidRDefault="000C47F1" w:rsidP="000C47F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87DC9">
        <w:rPr>
          <w:b/>
          <w:bCs/>
          <w:sz w:val="28"/>
          <w:szCs w:val="28"/>
        </w:rPr>
        <w:lastRenderedPageBreak/>
        <w:t xml:space="preserve">Содержание </w:t>
      </w:r>
      <w:r>
        <w:rPr>
          <w:b/>
          <w:bCs/>
          <w:sz w:val="28"/>
          <w:szCs w:val="28"/>
        </w:rPr>
        <w:t xml:space="preserve">предметного элективного курса: </w:t>
      </w:r>
    </w:p>
    <w:p w:rsidR="000C47F1" w:rsidRPr="009D0EFA" w:rsidRDefault="000C47F1" w:rsidP="000C47F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«Трудные вопросы истории России»</w:t>
      </w:r>
      <w:r w:rsidRPr="00787DC9">
        <w:rPr>
          <w:sz w:val="28"/>
          <w:szCs w:val="28"/>
        </w:rPr>
        <w:t>.</w:t>
      </w:r>
    </w:p>
    <w:p w:rsidR="000C47F1" w:rsidRPr="00787DC9" w:rsidRDefault="000C47F1" w:rsidP="000C47F1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0C47F1" w:rsidRPr="00772537" w:rsidRDefault="000C47F1" w:rsidP="000C47F1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537">
        <w:rPr>
          <w:rFonts w:ascii="Times New Roman" w:hAnsi="Times New Roman" w:cs="Times New Roman"/>
          <w:b/>
          <w:bCs/>
          <w:sz w:val="24"/>
          <w:szCs w:val="24"/>
        </w:rPr>
        <w:t>Модуль 1 «Древняя Русь» (862 по 1547 гг.)</w:t>
      </w:r>
    </w:p>
    <w:p w:rsidR="000C47F1" w:rsidRPr="00772537" w:rsidRDefault="000C47F1" w:rsidP="000C47F1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F1" w:rsidRPr="00772537" w:rsidRDefault="000C47F1" w:rsidP="000C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1. Древнерусское государство</w:t>
      </w:r>
      <w:r w:rsidRPr="00772537">
        <w:rPr>
          <w:rFonts w:ascii="Times New Roman" w:hAnsi="Times New Roman" w:cs="Times New Roman"/>
          <w:sz w:val="24"/>
          <w:szCs w:val="24"/>
        </w:rPr>
        <w:t>.</w:t>
      </w:r>
    </w:p>
    <w:p w:rsidR="000C47F1" w:rsidRDefault="000C47F1" w:rsidP="000C47F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Древнерусского государства и роль варягов в этом процессе. Существование древнерусской народности и восприятие наследия Древней Руси как общего фундамента истории России, Украины и Беларуси. </w:t>
      </w:r>
    </w:p>
    <w:p w:rsidR="000C47F1" w:rsidRPr="00772537" w:rsidRDefault="000C47F1" w:rsidP="000C47F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7F1" w:rsidRPr="00772537" w:rsidRDefault="000C47F1" w:rsidP="000C47F1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725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Тема 2. Период феодальной раздробленности.</w:t>
      </w:r>
    </w:p>
    <w:p w:rsidR="000C47F1" w:rsidRPr="00772537" w:rsidRDefault="000C47F1" w:rsidP="000C47F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Александр Невский: его взаимоотношения с Ордой.</w:t>
      </w:r>
      <w:r w:rsidRPr="00772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Исторический выбор Александра Невского.</w:t>
      </w:r>
    </w:p>
    <w:p w:rsidR="000C47F1" w:rsidRPr="00772537" w:rsidRDefault="000C47F1" w:rsidP="000C47F1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F1" w:rsidRPr="00772537" w:rsidRDefault="000C47F1" w:rsidP="000C47F1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537">
        <w:rPr>
          <w:rFonts w:ascii="Times New Roman" w:hAnsi="Times New Roman" w:cs="Times New Roman"/>
          <w:b/>
          <w:bCs/>
          <w:sz w:val="24"/>
          <w:szCs w:val="24"/>
        </w:rPr>
        <w:t>Модуль 2 «Московская Русь. Российская империя» (1547-1762гг.)</w:t>
      </w:r>
    </w:p>
    <w:p w:rsidR="000C47F1" w:rsidRPr="00772537" w:rsidRDefault="000C47F1" w:rsidP="000C47F1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F1" w:rsidRPr="00772537" w:rsidRDefault="000C47F1" w:rsidP="000C47F1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2537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1. Российское государство в правлении Ивана Грозного. Смута.</w:t>
      </w:r>
    </w:p>
    <w:p w:rsidR="000C47F1" w:rsidRDefault="000C47F1" w:rsidP="000C47F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Роль Ивана IV Грозного в российской истории: реформы и их цена. Смутное время начала XVII в., дискуссия о его причинах. Попытки ограничения власти главы государства в период Смуты и возможные причины неудач этих попыток.</w:t>
      </w:r>
    </w:p>
    <w:p w:rsidR="000C47F1" w:rsidRPr="00772537" w:rsidRDefault="000C47F1" w:rsidP="000C47F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7F1" w:rsidRPr="00772537" w:rsidRDefault="000C47F1" w:rsidP="000C47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Тема 2. Первые Романовы. Петр Великий. Дворцовые перевороты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7F1" w:rsidRPr="00772537" w:rsidRDefault="000C47F1" w:rsidP="000C47F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Присоединение Украины к России (причины и последствия). Фундаментальные особенности социального и политического строя России (крепостное право, самодержавие) в сравнении с государствами Западной Европы. Причины, особенности, последствия и цена петровских преобразований. Попытки ограничения власти главы государства в эпоху дворцовых переворотов, возможные причины неудач этих попыток. </w:t>
      </w:r>
    </w:p>
    <w:p w:rsidR="000C47F1" w:rsidRPr="00772537" w:rsidRDefault="000C47F1" w:rsidP="000C47F1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F1" w:rsidRDefault="000C47F1" w:rsidP="000C47F1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537">
        <w:rPr>
          <w:rFonts w:ascii="Times New Roman" w:hAnsi="Times New Roman" w:cs="Times New Roman"/>
          <w:b/>
          <w:bCs/>
          <w:sz w:val="24"/>
          <w:szCs w:val="24"/>
        </w:rPr>
        <w:t>Модуль 3 «Советская Россия» (1917 по 1991гг.)</w:t>
      </w:r>
    </w:p>
    <w:p w:rsidR="000C47F1" w:rsidRPr="00772537" w:rsidRDefault="000C47F1" w:rsidP="000C47F1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F1" w:rsidRPr="00772537" w:rsidRDefault="000C47F1" w:rsidP="000C47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2537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1. Свержение монархии. Гражданская война. НЭП.</w:t>
      </w:r>
    </w:p>
    <w:p w:rsidR="000C47F1" w:rsidRPr="00772537" w:rsidRDefault="000C47F1" w:rsidP="000C47F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Причины, последствия и оценка падения монархии в России, прихода к власти большевиков и их победы в Гражданской войне. Причины свертывания нэпа, оценка результатов индустриализации, коллективизации и преобразований в сфере культуры. Характер национальной политики большевиков и ее оценка.</w:t>
      </w:r>
    </w:p>
    <w:p w:rsidR="000C47F1" w:rsidRPr="00772537" w:rsidRDefault="000C47F1" w:rsidP="000C47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Тема 2. Диктатура И.В. Сталина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7F1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Причины, последствия и оценка установления однопартийной диктатуры и единовластия И.В. Сталина. Причины репрессий. Оценка внешней политики СССР накануне и в начале Второй мировой войны. Цена победы СССР в Великой Отечественной войне. Оценка СССР в условиях «холодной войны».</w:t>
      </w:r>
    </w:p>
    <w:p w:rsidR="000C47F1" w:rsidRPr="00772537" w:rsidRDefault="000C47F1" w:rsidP="000C47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7F1" w:rsidRPr="00772537" w:rsidRDefault="000C47F1" w:rsidP="000C47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2. Руководство СССР в послевоенный период</w:t>
      </w:r>
      <w:r w:rsidRPr="0077253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0C47F1" w:rsidRPr="00772537" w:rsidRDefault="000C47F1" w:rsidP="000C47F1">
      <w:pPr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772537">
        <w:rPr>
          <w:rFonts w:ascii="Cambria" w:hAnsi="Cambria" w:cs="Cambria"/>
          <w:color w:val="000000"/>
          <w:sz w:val="24"/>
          <w:szCs w:val="24"/>
        </w:rPr>
        <w:t xml:space="preserve">Причины, последствия и оценка реформ Н.С. Хрущева. Оценка периода правления Л.И. Брежнева и роли диссидентского движения. Причины, последствия и оценка «перестройки» и распада СССР. </w:t>
      </w:r>
    </w:p>
    <w:p w:rsidR="000C47F1" w:rsidRPr="00772537" w:rsidRDefault="000C47F1" w:rsidP="000C47F1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5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4 «Российская Федерация» (1991 по 2000-е гг.)</w:t>
      </w:r>
    </w:p>
    <w:p w:rsidR="000C47F1" w:rsidRPr="00772537" w:rsidRDefault="000C47F1" w:rsidP="000C47F1">
      <w:pPr>
        <w:pStyle w:val="Default"/>
        <w:rPr>
          <w:b/>
          <w:bCs/>
          <w:color w:val="auto"/>
          <w:lang w:eastAsia="en-US"/>
        </w:rPr>
      </w:pPr>
    </w:p>
    <w:p w:rsidR="000C47F1" w:rsidRPr="00772537" w:rsidRDefault="000C47F1" w:rsidP="000C47F1">
      <w:pPr>
        <w:pStyle w:val="Default"/>
        <w:spacing w:line="276" w:lineRule="auto"/>
        <w:rPr>
          <w:i/>
          <w:iCs/>
          <w:u w:val="single"/>
        </w:rPr>
      </w:pPr>
      <w:r w:rsidRPr="00772537">
        <w:rPr>
          <w:i/>
          <w:iCs/>
          <w:u w:val="single"/>
        </w:rPr>
        <w:t>Тема 1. Период президентства Б.Н. Ельцина.</w:t>
      </w:r>
    </w:p>
    <w:p w:rsidR="000C47F1" w:rsidRDefault="000C47F1" w:rsidP="000C47F1">
      <w:pPr>
        <w:pStyle w:val="Default"/>
        <w:spacing w:line="276" w:lineRule="auto"/>
        <w:ind w:firstLine="709"/>
      </w:pPr>
      <w:r w:rsidRPr="00772537">
        <w:t>Оценка причин, характера и последствий экономических реформ начала 1990- х гг. («шоковая терапия», методы приватизации); причины и последствия побед Б.Н. Ельцина в политических схватках 1990-х гг.</w:t>
      </w:r>
    </w:p>
    <w:p w:rsidR="000C47F1" w:rsidRPr="00772537" w:rsidRDefault="000C47F1" w:rsidP="000C47F1">
      <w:pPr>
        <w:pStyle w:val="Default"/>
        <w:spacing w:line="276" w:lineRule="auto"/>
        <w:ind w:firstLine="709"/>
        <w:rPr>
          <w:i/>
          <w:iCs/>
          <w:u w:val="single"/>
        </w:rPr>
      </w:pPr>
    </w:p>
    <w:p w:rsidR="000C47F1" w:rsidRPr="00772537" w:rsidRDefault="000C47F1" w:rsidP="000C47F1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725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Тема 2. 2000-е годы </w:t>
      </w:r>
      <w:r w:rsidRPr="007725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XXI</w:t>
      </w:r>
      <w:r w:rsidRPr="007725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века.</w:t>
      </w:r>
    </w:p>
    <w:p w:rsidR="000C47F1" w:rsidRPr="00772537" w:rsidRDefault="000C47F1" w:rsidP="000C47F1">
      <w:pPr>
        <w:spacing w:after="0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Причины, последствия и оценка стабилизации экономики и политической системы России в 2000-е гг.</w:t>
      </w:r>
    </w:p>
    <w:p w:rsidR="000C47F1" w:rsidRDefault="000C47F1" w:rsidP="000C47F1">
      <w:pPr>
        <w:spacing w:after="0"/>
        <w:ind w:firstLine="709"/>
        <w:sectPr w:rsidR="000C47F1" w:rsidSect="000C4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7F1" w:rsidRPr="00EE1EE1" w:rsidRDefault="000C47F1" w:rsidP="000C47F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E1EE1">
        <w:rPr>
          <w:b/>
          <w:bCs/>
          <w:sz w:val="28"/>
          <w:szCs w:val="28"/>
        </w:rPr>
        <w:lastRenderedPageBreak/>
        <w:t xml:space="preserve">Учебно-тематический план предметного элективного курса: </w:t>
      </w:r>
    </w:p>
    <w:p w:rsidR="000C47F1" w:rsidRPr="00782DCD" w:rsidRDefault="000C47F1" w:rsidP="000C47F1">
      <w:pPr>
        <w:pStyle w:val="Default"/>
        <w:spacing w:line="276" w:lineRule="auto"/>
        <w:jc w:val="center"/>
        <w:rPr>
          <w:sz w:val="28"/>
          <w:szCs w:val="28"/>
        </w:rPr>
      </w:pPr>
      <w:r w:rsidRPr="00EE1EE1">
        <w:rPr>
          <w:b/>
          <w:bCs/>
          <w:sz w:val="28"/>
          <w:szCs w:val="28"/>
        </w:rPr>
        <w:t xml:space="preserve"> «Трудные </w:t>
      </w:r>
      <w:r>
        <w:rPr>
          <w:b/>
          <w:bCs/>
          <w:sz w:val="28"/>
          <w:szCs w:val="28"/>
        </w:rPr>
        <w:t>вопросы</w:t>
      </w:r>
      <w:r w:rsidRPr="00EE1EE1">
        <w:rPr>
          <w:b/>
          <w:bCs/>
          <w:sz w:val="28"/>
          <w:szCs w:val="28"/>
        </w:rPr>
        <w:t xml:space="preserve"> истории России»</w:t>
      </w:r>
      <w:r w:rsidRPr="00EE1EE1">
        <w:rPr>
          <w:sz w:val="28"/>
          <w:szCs w:val="28"/>
        </w:rPr>
        <w:t>.</w:t>
      </w:r>
    </w:p>
    <w:tbl>
      <w:tblPr>
        <w:tblW w:w="94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08"/>
        <w:gridCol w:w="901"/>
        <w:gridCol w:w="901"/>
        <w:gridCol w:w="7"/>
        <w:gridCol w:w="683"/>
        <w:gridCol w:w="10"/>
        <w:gridCol w:w="2503"/>
        <w:gridCol w:w="24"/>
      </w:tblGrid>
      <w:tr w:rsidR="000C47F1" w:rsidRPr="00F74EB2" w:rsidTr="003464DB">
        <w:trPr>
          <w:gridAfter w:val="1"/>
          <w:wAfter w:w="24" w:type="dxa"/>
          <w:trHeight w:val="7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  <w:p w:rsidR="000C47F1" w:rsidRPr="00F74EB2" w:rsidRDefault="000C47F1" w:rsidP="00346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47F1" w:rsidRPr="00F74EB2" w:rsidRDefault="000C47F1" w:rsidP="00346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тем</w:t>
            </w:r>
          </w:p>
          <w:p w:rsidR="000C47F1" w:rsidRPr="00F74EB2" w:rsidRDefault="000C47F1" w:rsidP="00346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47F1" w:rsidRPr="00F74EB2" w:rsidRDefault="000C47F1" w:rsidP="00346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  <w:tc>
          <w:tcPr>
            <w:tcW w:w="25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>Формы кон</w:t>
            </w: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троля</w:t>
            </w:r>
          </w:p>
        </w:tc>
      </w:tr>
      <w:tr w:rsidR="000C47F1" w:rsidRPr="00F74EB2" w:rsidTr="003464DB">
        <w:trPr>
          <w:gridAfter w:val="1"/>
          <w:wAfter w:w="24" w:type="dxa"/>
          <w:trHeight w:val="39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47F1" w:rsidRPr="00F74EB2" w:rsidRDefault="000C47F1" w:rsidP="00346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>Лек</w:t>
            </w: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>Прак</w:t>
            </w: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тика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t>Се</w:t>
            </w: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мина</w:t>
            </w:r>
            <w:r w:rsidRPr="00F74EB2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ры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7F1" w:rsidRPr="00F74EB2" w:rsidTr="003464DB">
        <w:trPr>
          <w:gridAfter w:val="1"/>
          <w:wAfter w:w="24" w:type="dxa"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Введение в содержание курса «Трудные вопросы истории России»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</w:t>
            </w:r>
          </w:p>
        </w:tc>
      </w:tr>
      <w:tr w:rsidR="000C47F1" w:rsidRPr="00F74EB2" w:rsidTr="003464DB">
        <w:trPr>
          <w:gridAfter w:val="1"/>
          <w:wAfter w:w="24" w:type="dxa"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Образование Древнерусского государства и роль варягов в этом процессе.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</w:t>
            </w:r>
          </w:p>
        </w:tc>
      </w:tr>
      <w:tr w:rsidR="000C47F1" w:rsidRPr="00F74EB2" w:rsidTr="003464DB">
        <w:trPr>
          <w:gridAfter w:val="1"/>
          <w:wAfter w:w="24" w:type="dxa"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Существование древнерусской народности и восприятие наследия Древней Руси как общего фундамента истории России, Украины и Беларуси.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</w:t>
            </w:r>
          </w:p>
        </w:tc>
      </w:tr>
      <w:tr w:rsidR="000C47F1" w:rsidRPr="00F74EB2" w:rsidTr="003464DB">
        <w:trPr>
          <w:gridAfter w:val="1"/>
          <w:wAfter w:w="24" w:type="dxa"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Исторический выбор Александра Невского.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gridAfter w:val="1"/>
          <w:wAfter w:w="24" w:type="dxa"/>
          <w:trHeight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Смутное время начала XVII в., дискуссия о его причинах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Письменная работа</w:t>
            </w:r>
          </w:p>
        </w:tc>
      </w:tr>
      <w:tr w:rsidR="000C47F1" w:rsidRPr="00F74EB2" w:rsidTr="003464DB">
        <w:trPr>
          <w:gridAfter w:val="1"/>
          <w:wAfter w:w="24" w:type="dxa"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Попытки ограничения власти главы государства в период Смуты и возможные причины неудач этих попыток.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</w:t>
            </w:r>
          </w:p>
        </w:tc>
      </w:tr>
      <w:tr w:rsidR="000C47F1" w:rsidRPr="00F74EB2" w:rsidTr="003464DB">
        <w:trPr>
          <w:gridAfter w:val="1"/>
          <w:wAfter w:w="24" w:type="dxa"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Присоединение Украины к России (причины и последствия).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gridAfter w:val="1"/>
          <w:wAfter w:w="24" w:type="dxa"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 xml:space="preserve"> 8-9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Фундаментальные особенности социального и политического строя России (крепостное право, самодержавие) в сравнении с государствами Западной Европы.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Письменная работа</w:t>
            </w:r>
          </w:p>
        </w:tc>
      </w:tr>
      <w:tr w:rsidR="000C47F1" w:rsidRPr="00F74EB2" w:rsidTr="003464DB">
        <w:trPr>
          <w:gridAfter w:val="1"/>
          <w:wAfter w:w="24" w:type="dxa"/>
          <w:trHeight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 xml:space="preserve">  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Причины, особенности, последствия и цена петровских преобразований.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сравнительная таблица</w:t>
            </w:r>
          </w:p>
        </w:tc>
      </w:tr>
      <w:tr w:rsidR="000C47F1" w:rsidRPr="00F74EB2" w:rsidTr="003464DB">
        <w:trPr>
          <w:gridAfter w:val="1"/>
          <w:wAfter w:w="24" w:type="dxa"/>
          <w:trHeight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Попытки ограничения власти главы государства в эпоху дворцовых переворотов, возможные причины неудач этих попыток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</w:t>
            </w:r>
          </w:p>
        </w:tc>
      </w:tr>
      <w:tr w:rsidR="000C47F1" w:rsidRPr="00F74EB2" w:rsidTr="003464DB">
        <w:trPr>
          <w:gridAfter w:val="1"/>
          <w:wAfter w:w="24" w:type="dxa"/>
          <w:trHeight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12-13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Причины, последствия и оценка падения монархии в России, прихода к власти большевиков и их победы в Гражданской войне.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Письменная работа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 xml:space="preserve">Причины свертывания нэпа, оценка результатов индустриализации, коллективизации и </w:t>
            </w:r>
            <w:r w:rsidRPr="00F74EB2">
              <w:rPr>
                <w:rFonts w:ascii="Times New Roman" w:hAnsi="Times New Roman" w:cs="Times New Roman"/>
              </w:rPr>
              <w:lastRenderedPageBreak/>
              <w:t>преобразований в сфере культуры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Участие в семинаре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lastRenderedPageBreak/>
              <w:t>Письменная работа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Характер национальной политики большевиков и ее оценка.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Причины, последствия и оценка установления однопартийной диктатуры и единовластия И.В. Сталина. Причины репрессий.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Работа с текстом, составление схем.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Оценка внешней политики СССР накануне и в начале Второй мировой войны.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сравнительная таблица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Цена победы СССР в Великой Отечественной войне.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сравнительная таблица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Оценка СССР в условиях «холодной войны».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Причины, последствия и оценка реформ Н.С. Хрущева.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Оценка периода правления Л.И. Брежнева и роли диссидентского движения.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Письменная работа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Причины, последствия и оценка «перестройки» и распада СССР.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Письменная работа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Оценка причин, характера и последствий экономических реформ начала 1990- х гг. («шоковая терапия», методы приватизации); причины и последствия побед Б.Н. Ельцина в политических схватках 1990-х гг.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схем.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Причины, последствия и оценка стабилизации экономики и политической системы России в 2000-е гг.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схем.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0C47F1" w:rsidRPr="00F74EB2" w:rsidTr="003464DB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32-34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Итоговое занятие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4EB2">
              <w:rPr>
                <w:rFonts w:ascii="Times New Roman" w:hAnsi="Times New Roman" w:cs="Times New Roman"/>
              </w:rPr>
              <w:t>Конспект, работа с текстом, составление схем.</w:t>
            </w:r>
          </w:p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Защита ре</w:t>
            </w:r>
            <w:r w:rsidRPr="00F74EB2">
              <w:rPr>
                <w:rFonts w:ascii="Times New Roman" w:hAnsi="Times New Roman" w:cs="Times New Roman"/>
                <w:color w:val="000000"/>
              </w:rPr>
              <w:softHyphen/>
              <w:t>фератов</w:t>
            </w:r>
          </w:p>
        </w:tc>
      </w:tr>
      <w:tr w:rsidR="000C47F1" w:rsidRPr="00F74EB2" w:rsidTr="003464DB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tabs>
                <w:tab w:val="left" w:pos="6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EB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F1" w:rsidRPr="00F74EB2" w:rsidRDefault="000C47F1" w:rsidP="00346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7F1" w:rsidRDefault="000C47F1" w:rsidP="000C47F1">
      <w:pPr>
        <w:spacing w:after="0"/>
      </w:pPr>
      <w:r>
        <w:br w:type="page"/>
      </w:r>
    </w:p>
    <w:p w:rsidR="000C47F1" w:rsidRPr="00077BCD" w:rsidRDefault="000C47F1" w:rsidP="000C4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7BC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литературы (основной и дополнительной).</w:t>
      </w:r>
    </w:p>
    <w:p w:rsidR="000C47F1" w:rsidRDefault="000C47F1" w:rsidP="000C47F1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C47F1" w:rsidRPr="00077BCD" w:rsidRDefault="000C47F1" w:rsidP="000C47F1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77BCD">
        <w:rPr>
          <w:rFonts w:ascii="Times New Roman" w:hAnsi="Times New Roman" w:cs="Times New Roman"/>
          <w:i/>
          <w:iCs/>
          <w:sz w:val="24"/>
          <w:szCs w:val="24"/>
          <w:u w:val="single"/>
        </w:rPr>
        <w:t>Литература, использованная при подготовке программы;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Ильясов И.И., Галатенко Н.А. Проектирование курса </w:t>
      </w:r>
      <w:proofErr w:type="gramStart"/>
      <w:r w:rsidRPr="00F812C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812CE">
        <w:rPr>
          <w:rFonts w:ascii="Times New Roman" w:hAnsi="Times New Roman" w:cs="Times New Roman"/>
          <w:sz w:val="24"/>
          <w:szCs w:val="24"/>
        </w:rPr>
        <w:t xml:space="preserve"> учебной дисциплине. – М., 1994.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Историко-культурный стандарт //  URL: </w:t>
      </w:r>
      <w:hyperlink r:id="rId7" w:history="1">
        <w:r w:rsidRPr="00F812CE">
          <w:rPr>
            <w:rStyle w:val="a7"/>
            <w:rFonts w:ascii="Times New Roman" w:hAnsi="Times New Roman" w:cs="Times New Roman"/>
            <w:sz w:val="24"/>
            <w:szCs w:val="24"/>
          </w:rPr>
          <w:t>http://school.historians.ru/wp-content/uploads/2013/08/Историко-культурный-стандарт.pdf</w:t>
        </w:r>
      </w:hyperlink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2CE"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 w:rsidRPr="00F812CE">
        <w:rPr>
          <w:rFonts w:ascii="Times New Roman" w:hAnsi="Times New Roman" w:cs="Times New Roman"/>
          <w:sz w:val="24"/>
          <w:szCs w:val="24"/>
        </w:rPr>
        <w:t xml:space="preserve"> Н.В. Инновации в обу</w:t>
      </w:r>
      <w:r>
        <w:rPr>
          <w:rFonts w:ascii="Times New Roman" w:hAnsi="Times New Roman" w:cs="Times New Roman"/>
          <w:sz w:val="24"/>
          <w:szCs w:val="24"/>
        </w:rPr>
        <w:t>чении. – М., 2006.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, Е.В. / Обучающие технологии в познавательной деятельности школьников. Директор школы. 2003. №2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, Е.В. / Активизация познавательной деятельности учащихся  (вопросы теории и практики). Екатеринбург, 1995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, Е.В. / Ситуация успеха: психолого-педагогические механизмы и этапы организации.  Директор школы. 2002. №2.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Краевский В.В. Содержание образования: вперед к прошлому. – М.: Педагогическое общество России, 2001, С. 8-11.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, Г.Ю. / Оценочная деятельность учителя - М., 2001.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Сергеева, В.П. / Современные средства оценивания результатов обучения. - М., 2008.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Симонов, В.П., Черненко, Е.Г. / Десятибалльные шкалы оценки степени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 по предметам -  М., 2002</w:t>
      </w:r>
    </w:p>
    <w:p w:rsidR="000C47F1" w:rsidRPr="00F812CE" w:rsidRDefault="000C47F1" w:rsidP="000C47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Скок Г.Б. и др. Как спроектировать учебный процесс по курсу: Учеб</w:t>
      </w:r>
      <w:proofErr w:type="gramStart"/>
      <w:r w:rsidRPr="00F81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1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2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12CE">
        <w:rPr>
          <w:rFonts w:ascii="Times New Roman" w:hAnsi="Times New Roman" w:cs="Times New Roman"/>
          <w:sz w:val="24"/>
          <w:szCs w:val="24"/>
        </w:rPr>
        <w:t xml:space="preserve">особие. – Новосибирск, 1999. </w:t>
      </w:r>
    </w:p>
    <w:p w:rsidR="000C47F1" w:rsidRPr="00F812CE" w:rsidRDefault="000C47F1" w:rsidP="000C47F1">
      <w:pPr>
        <w:pStyle w:val="style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 А.П. Теория проектирования образовательных программ //Петербургская школа. Теория и практика формирования многовариантной образовательной системы. – СПб</w:t>
      </w:r>
      <w:proofErr w:type="gramStart"/>
      <w:r w:rsidRPr="00F812C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12CE">
        <w:rPr>
          <w:rFonts w:ascii="Times New Roman" w:hAnsi="Times New Roman" w:cs="Times New Roman"/>
          <w:sz w:val="24"/>
          <w:szCs w:val="24"/>
        </w:rPr>
        <w:t xml:space="preserve">1994. 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Шамова, Т.И. /  Современные средства оценивания результатов обучения  в школе. -   М., 2008.</w:t>
      </w:r>
    </w:p>
    <w:p w:rsidR="000C47F1" w:rsidRPr="00F812CE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общего образования //  URL: </w:t>
      </w:r>
      <w:hyperlink r:id="rId8" w:history="1">
        <w:r w:rsidRPr="00F812CE">
          <w:rPr>
            <w:rStyle w:val="a7"/>
            <w:rFonts w:ascii="Times New Roman" w:hAnsi="Times New Roman" w:cs="Times New Roman"/>
            <w:sz w:val="24"/>
            <w:szCs w:val="24"/>
          </w:rPr>
          <w:t>http://минобрнауки.рф/документы/543</w:t>
        </w:r>
      </w:hyperlink>
    </w:p>
    <w:p w:rsidR="000C47F1" w:rsidRDefault="000C47F1" w:rsidP="000C47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 И.С. Принципы построения образовательных программ и личностное развитие учащихся/http://courier.com.ru/vp/progr.htm</w:t>
      </w:r>
    </w:p>
    <w:p w:rsidR="000C47F1" w:rsidRPr="00091A2A" w:rsidRDefault="000C47F1" w:rsidP="000C47F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F1" w:rsidRPr="00F812CE" w:rsidRDefault="000C47F1" w:rsidP="000C47F1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812CE">
        <w:rPr>
          <w:rFonts w:ascii="Times New Roman" w:hAnsi="Times New Roman" w:cs="Times New Roman"/>
          <w:i/>
          <w:iCs/>
          <w:sz w:val="28"/>
          <w:szCs w:val="28"/>
          <w:u w:val="single"/>
        </w:rPr>
        <w:t>Литература, рекомендованная для учащихся;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Анисимов, Е.В. История России от Рюрика до Путина. Люди. События. Даты / Е.В. Анисимов</w:t>
      </w:r>
      <w:r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2013.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Ахиезер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, А.С. История России: конец или новое начало? / А.С.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Ахиезер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Клямкин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, И. Яковенко. - М</w:t>
      </w:r>
      <w:r>
        <w:rPr>
          <w:rFonts w:ascii="Times New Roman" w:hAnsi="Times New Roman" w:cs="Times New Roman"/>
          <w:sz w:val="24"/>
          <w:szCs w:val="24"/>
        </w:rPr>
        <w:t>.: Новое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во, 2013.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Безбородов, А.Б. История России в новейшее время. 1985-2009 гг.: Учебник / А.Б. Безбородов</w:t>
      </w:r>
      <w:r>
        <w:rPr>
          <w:rFonts w:ascii="Times New Roman" w:hAnsi="Times New Roman" w:cs="Times New Roman"/>
          <w:sz w:val="24"/>
          <w:szCs w:val="24"/>
        </w:rPr>
        <w:t>. - М.: Проспект, 2013.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Бессолицын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, А.А. История российского предпринимательства: Учебник / А.А.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Бессолицын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. - М.</w:t>
      </w:r>
      <w:r>
        <w:rPr>
          <w:rFonts w:ascii="Times New Roman" w:hAnsi="Times New Roman" w:cs="Times New Roman"/>
          <w:sz w:val="24"/>
          <w:szCs w:val="24"/>
        </w:rPr>
        <w:t>: МФПУ Синергия, 2013.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Бушуев, С.В. История государства Российского. Книга 2. XVII-XVIII вв.: Историко-библиографические очерки / С.В. Бушуев. -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. хроно</w:t>
      </w:r>
      <w:r>
        <w:rPr>
          <w:rFonts w:ascii="Times New Roman" w:hAnsi="Times New Roman" w:cs="Times New Roman"/>
          <w:sz w:val="24"/>
          <w:szCs w:val="24"/>
        </w:rPr>
        <w:t>граф, 2012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, М.М. История России. 10 класс. В 2-х т</w:t>
      </w:r>
      <w:proofErr w:type="gramStart"/>
      <w:r w:rsidRPr="00F812C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812CE">
        <w:rPr>
          <w:rFonts w:ascii="Times New Roman" w:hAnsi="Times New Roman" w:cs="Times New Roman"/>
          <w:sz w:val="24"/>
          <w:szCs w:val="24"/>
        </w:rPr>
        <w:t xml:space="preserve">стория России. 10 класс: Учебник для общеобразовательных учреждений / М.М.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. - М.: Про</w:t>
      </w:r>
      <w:r>
        <w:rPr>
          <w:rFonts w:ascii="Times New Roman" w:hAnsi="Times New Roman" w:cs="Times New Roman"/>
          <w:sz w:val="24"/>
          <w:szCs w:val="24"/>
        </w:rPr>
        <w:t>свещение, 2013.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Данилов, А.А. История России. XIX век. 8 класс: Учебник для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. учреждений / А.А. Данилов, Л.Г. Косулина. - М.: Просвещение, 2011.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Жукова, Л.В. История России в датах: справочник / Л.В. Жукова, Л.А.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Кацва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. - М.: Про</w:t>
      </w:r>
      <w:r>
        <w:rPr>
          <w:rFonts w:ascii="Times New Roman" w:hAnsi="Times New Roman" w:cs="Times New Roman"/>
          <w:sz w:val="24"/>
          <w:szCs w:val="24"/>
        </w:rPr>
        <w:t>спект, 2013.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CE">
        <w:rPr>
          <w:rFonts w:ascii="Times New Roman" w:hAnsi="Times New Roman" w:cs="Times New Roman"/>
          <w:sz w:val="24"/>
          <w:szCs w:val="24"/>
        </w:rPr>
        <w:lastRenderedPageBreak/>
        <w:t>Захаревич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 А.В. История отечества: учебник / А.В.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Захаревич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. - М.: Дашков и Ко, 2007.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Карамзин, Н.М.  Полная история России с древнейших времен до наших дней / Н.М. Карамзин. – М.: Вече, 2011.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Карамзин, Н.М. История государства Российского / Н.М. Карамзин. - М.: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>, 2013. - 1024 c. Карамзин, Н.М., Муравьёв В.Б.  О древней и новой России / Н.М. Карамзин</w:t>
      </w:r>
      <w:proofErr w:type="gramStart"/>
      <w:r w:rsidRPr="00F812C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12CE">
        <w:rPr>
          <w:rFonts w:ascii="Times New Roman" w:hAnsi="Times New Roman" w:cs="Times New Roman"/>
          <w:sz w:val="24"/>
          <w:szCs w:val="24"/>
        </w:rPr>
        <w:t xml:space="preserve">В.Б. Муравьёв  – М.: МГПУ, 2002.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Мунчаев, Ш.М. Политическая история России. От Смутного времени до Беловежской Пущи / Ш.М. Мунчаев, В.М. Устинов. - М.: НОРМА,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Орлов, А.С. История России в датах / А.С. Орлов. - М.: Проспект, 2013. - 48 c. Орлов, А.С. История России в схемах: учебник / А.С. Орлов, В.А. Георгиев, Н.Г. Георгиева. - М.: Проспект,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Орлов, А.С. История России: Учебник / А.С. Орлов, В.А. Георгиев, Н.Г. Георгиева, Т.А. Сивохина. - М.: Проспект, 2013.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Павленко, Н.И. История России / Н.И. Павленко, И.Л. Андреев, Л.М. Ляшенко. - М.: Абрис, 2014.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Соловьев, С.М. История России с древнейших времен / С.М. Соловьев. - М.: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, 2013. - 1024 c. Соловьев, С.М. История России. Русь под пятой </w:t>
      </w:r>
      <w:proofErr w:type="gramStart"/>
      <w:r w:rsidRPr="00F812CE">
        <w:rPr>
          <w:rFonts w:ascii="Times New Roman" w:hAnsi="Times New Roman" w:cs="Times New Roman"/>
          <w:sz w:val="24"/>
          <w:szCs w:val="24"/>
        </w:rPr>
        <w:t>татаро-монголов</w:t>
      </w:r>
      <w:proofErr w:type="gramEnd"/>
      <w:r w:rsidRPr="00F812CE">
        <w:rPr>
          <w:rFonts w:ascii="Times New Roman" w:hAnsi="Times New Roman" w:cs="Times New Roman"/>
          <w:sz w:val="24"/>
          <w:szCs w:val="24"/>
        </w:rPr>
        <w:t xml:space="preserve"> / С.М. Соловьев. - М.: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-Медиа. 2013.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 Соловьев, С.М. История России. Русь при Иване Великом / С.М. Соловьев. - М.: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-Медиа. 2013. - 304 c. Соловьев, С.М. История России. Русь древняя / С.М. Соловьев. - М.: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-Медиа. 2013.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Соловьев, С.М. История России. Становление Московской Руси / С.М. Соловьев. - М.: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-Медиа. 2013.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Соловьев, С.М. История России. Русь княжеская / С.М. Соловьев. - М.: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-Медиа. 2013.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Татищев, В. Русь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Домосковская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: История Российская во всей ее полноте / В. Татищев. - М.: Алгоритм, 2013.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, С.В. История России. XIX век. 8 класс: Рабочая тетрадь с контурными картами / С.В.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, Е.В. Симонова, Г.С. Хартулари. - М.: Дрофа, 2010. - 63 c.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>Федоров, В.А. История России. 1861-1917: Учебник для бакалавров / В.А. Федоров. - М.:  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Шаповалов, С.Н. История России в схемах, таблицах и картах: Учебное пособие для высшей школы / В.В. Касьянов, С.Н. Шаповалов, А.Я.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; Под ред. В.В. Касьянов. -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Рн</w:t>
      </w:r>
      <w:proofErr w:type="spellEnd"/>
      <w:proofErr w:type="gramStart"/>
      <w:r w:rsidRPr="00F812C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812CE">
        <w:rPr>
          <w:rFonts w:ascii="Times New Roman" w:hAnsi="Times New Roman" w:cs="Times New Roman"/>
          <w:sz w:val="24"/>
          <w:szCs w:val="24"/>
        </w:rPr>
        <w:t xml:space="preserve">: Феникс, 2013. </w:t>
      </w:r>
    </w:p>
    <w:p w:rsidR="000C47F1" w:rsidRDefault="000C47F1" w:rsidP="000C47F1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E">
        <w:rPr>
          <w:rFonts w:ascii="Times New Roman" w:hAnsi="Times New Roman" w:cs="Times New Roman"/>
          <w:sz w:val="24"/>
          <w:szCs w:val="24"/>
        </w:rPr>
        <w:t xml:space="preserve">Школьник, Ю.К. История России: От древнейших времен до начала XX века: Полная энциклопедия / Ю.К. Школьник. - М.: </w:t>
      </w:r>
      <w:proofErr w:type="spellStart"/>
      <w:r w:rsidRPr="00F812C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812CE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0C47F1" w:rsidRPr="00F812CE" w:rsidRDefault="000C47F1" w:rsidP="000C47F1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0C47F1" w:rsidRPr="00F812CE" w:rsidRDefault="000C47F1" w:rsidP="000C47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F812CE">
        <w:rPr>
          <w:rFonts w:ascii="Times New Roman" w:hAnsi="Times New Roman" w:cs="Times New Roman"/>
          <w:i/>
          <w:iCs/>
          <w:sz w:val="24"/>
          <w:szCs w:val="24"/>
          <w:u w:val="single"/>
        </w:rPr>
        <w:t>бразовательные диски.</w:t>
      </w:r>
    </w:p>
    <w:p w:rsidR="000C47F1" w:rsidRDefault="000C47F1" w:rsidP="000C47F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1A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Династия Романовых.</w:t>
      </w:r>
    </w:p>
    <w:p w:rsidR="000C47F1" w:rsidRPr="00091A2A" w:rsidRDefault="000C47F1" w:rsidP="000C47F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1A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История. Подготовка к ЕГЭ. Книга для учителя (10–11 класс). Методические рекомендации</w:t>
      </w:r>
      <w:r w:rsidRPr="00091A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Иллюстрированный энциклопедический словарь</w:t>
      </w:r>
      <w:r w:rsidRPr="00091A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hyperlink r:id="rId9" w:history="1">
        <w:r w:rsidRPr="000F302D">
          <w:rPr>
            <w:rStyle w:val="a7"/>
          </w:rPr>
          <w:t>http://www.curator.ru/e-books/h1.html</w:t>
        </w:r>
      </w:hyperlink>
      <w:r w:rsidRPr="00091A2A">
        <w:rPr>
          <w:rFonts w:ascii="Times New Roman" w:hAnsi="Times New Roman" w:cs="Times New Roman"/>
          <w:sz w:val="24"/>
          <w:szCs w:val="24"/>
          <w:lang w:eastAsia="ru-RU"/>
        </w:rPr>
        <w:t>История России: XX век. Компьютерный (мультимедиа) учебник.  </w:t>
      </w:r>
      <w:r w:rsidRPr="00091A2A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0F302D">
          <w:rPr>
            <w:rStyle w:val="a7"/>
          </w:rPr>
          <w:t>http://www.curator.ru/e-books/h7.html</w:t>
        </w:r>
      </w:hyperlink>
      <w:hyperlink r:id="rId11" w:history="1">
        <w:r w:rsidRPr="000F302D">
          <w:rPr>
            <w:rStyle w:val="a7"/>
          </w:rPr>
          <w:t>http://www.curator.ru/e-books/h2.html</w:t>
        </w:r>
      </w:hyperlink>
      <w:r w:rsidRPr="00091A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 Росс</w:t>
      </w:r>
      <w:proofErr w:type="gramStart"/>
      <w:r w:rsidRPr="00091A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ии и ее</w:t>
      </w:r>
      <w:proofErr w:type="gramEnd"/>
      <w:r w:rsidRPr="00091A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ближайших соседей: Энциклопедия для детей.</w:t>
      </w:r>
    </w:p>
    <w:p w:rsidR="000C47F1" w:rsidRPr="00091A2A" w:rsidRDefault="000C47F1" w:rsidP="000C47F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1A2A">
        <w:rPr>
          <w:rFonts w:ascii="Times New Roman" w:hAnsi="Times New Roman" w:cs="Times New Roman"/>
          <w:sz w:val="24"/>
          <w:szCs w:val="24"/>
          <w:lang w:eastAsia="ru-RU"/>
        </w:rPr>
        <w:t>История России. 1917-1935 гг. Материалы</w:t>
      </w:r>
      <w:r w:rsidRPr="00091A2A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0F302D">
          <w:rPr>
            <w:rStyle w:val="a7"/>
          </w:rPr>
          <w:t>http://www.curator.ru/e-books/h26.html</w:t>
        </w:r>
      </w:hyperlink>
      <w:r w:rsidRPr="00091A2A">
        <w:rPr>
          <w:rFonts w:ascii="Times New Roman" w:hAnsi="Times New Roman" w:cs="Times New Roman"/>
          <w:sz w:val="24"/>
          <w:szCs w:val="24"/>
          <w:lang w:eastAsia="ru-RU"/>
        </w:rPr>
        <w:t>История России IX—XIX веков. Карамзин. Ключевский. Соловьев.</w:t>
      </w:r>
    </w:p>
    <w:p w:rsidR="000C47F1" w:rsidRPr="00091A2A" w:rsidRDefault="000C47F1" w:rsidP="000C47F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1A2A">
        <w:rPr>
          <w:rFonts w:ascii="Times New Roman" w:hAnsi="Times New Roman" w:cs="Times New Roman"/>
          <w:sz w:val="24"/>
          <w:szCs w:val="24"/>
          <w:lang w:eastAsia="ru-RU"/>
        </w:rPr>
        <w:t xml:space="preserve">Репетитор по Истории Кирилла и </w:t>
      </w:r>
      <w:proofErr w:type="spellStart"/>
      <w:r w:rsidRPr="00091A2A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91A2A">
        <w:rPr>
          <w:rFonts w:ascii="Times New Roman" w:hAnsi="Times New Roman" w:cs="Times New Roman"/>
          <w:sz w:val="24"/>
          <w:szCs w:val="24"/>
          <w:lang w:eastAsia="ru-RU"/>
        </w:rPr>
        <w:t>.  </w:t>
      </w:r>
    </w:p>
    <w:p w:rsidR="000C47F1" w:rsidRPr="00091A2A" w:rsidRDefault="000C47F1" w:rsidP="000C47F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1A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Хрестоматия по истории России IX–XVI вв. </w:t>
      </w:r>
    </w:p>
    <w:p w:rsidR="000C47F1" w:rsidRPr="00091A2A" w:rsidRDefault="000C47F1" w:rsidP="000C47F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1A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Энциклопедия истории России. 862 - 1917 г.  </w:t>
      </w:r>
      <w:r w:rsidRPr="00091A2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E1C74" w:rsidRDefault="00CE1C74"/>
    <w:sectPr w:rsidR="00CE1C74" w:rsidSect="00CE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560"/>
    <w:multiLevelType w:val="hybridMultilevel"/>
    <w:tmpl w:val="D4C07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9325DD"/>
    <w:multiLevelType w:val="hybridMultilevel"/>
    <w:tmpl w:val="6D62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6554"/>
    <w:multiLevelType w:val="hybridMultilevel"/>
    <w:tmpl w:val="19EE4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3E738C4"/>
    <w:multiLevelType w:val="hybridMultilevel"/>
    <w:tmpl w:val="EF7AC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4B47375"/>
    <w:multiLevelType w:val="hybridMultilevel"/>
    <w:tmpl w:val="6334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026E"/>
    <w:multiLevelType w:val="hybridMultilevel"/>
    <w:tmpl w:val="A654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85209"/>
    <w:multiLevelType w:val="hybridMultilevel"/>
    <w:tmpl w:val="D44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F1"/>
    <w:rsid w:val="000C47F1"/>
    <w:rsid w:val="00324DE2"/>
    <w:rsid w:val="006313C8"/>
    <w:rsid w:val="00657AD2"/>
    <w:rsid w:val="006D1B1F"/>
    <w:rsid w:val="00726E98"/>
    <w:rsid w:val="00B726D6"/>
    <w:rsid w:val="00CE1C74"/>
    <w:rsid w:val="00D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7F1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Default">
    <w:name w:val="Default"/>
    <w:uiPriority w:val="99"/>
    <w:rsid w:val="000C4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0C47F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0C47F1"/>
    <w:rPr>
      <w:rFonts w:ascii="Times New Roman" w:hAnsi="Times New Roman" w:cs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0C47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47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0C47F1"/>
  </w:style>
  <w:style w:type="paragraph" w:customStyle="1" w:styleId="c8c15c14c25">
    <w:name w:val="c8 c15 c14 c25"/>
    <w:basedOn w:val="a"/>
    <w:uiPriority w:val="99"/>
    <w:rsid w:val="000C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0C47F1"/>
  </w:style>
  <w:style w:type="character" w:customStyle="1" w:styleId="c3c24">
    <w:name w:val="c3 c24"/>
    <w:basedOn w:val="a0"/>
    <w:uiPriority w:val="99"/>
    <w:rsid w:val="000C47F1"/>
  </w:style>
  <w:style w:type="character" w:customStyle="1" w:styleId="c3">
    <w:name w:val="c3"/>
    <w:basedOn w:val="a0"/>
    <w:uiPriority w:val="99"/>
    <w:rsid w:val="000C47F1"/>
  </w:style>
  <w:style w:type="character" w:styleId="a7">
    <w:name w:val="Hyperlink"/>
    <w:basedOn w:val="a0"/>
    <w:uiPriority w:val="99"/>
    <w:rsid w:val="000C47F1"/>
    <w:rPr>
      <w:color w:val="0000FF"/>
      <w:u w:val="single"/>
    </w:rPr>
  </w:style>
  <w:style w:type="paragraph" w:styleId="a8">
    <w:name w:val="Normal (Web)"/>
    <w:basedOn w:val="a"/>
    <w:uiPriority w:val="99"/>
    <w:rsid w:val="000C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C47F1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B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7F1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Default">
    <w:name w:val="Default"/>
    <w:uiPriority w:val="99"/>
    <w:rsid w:val="000C4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0C47F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0C47F1"/>
    <w:rPr>
      <w:rFonts w:ascii="Times New Roman" w:hAnsi="Times New Roman" w:cs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0C47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47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0C47F1"/>
  </w:style>
  <w:style w:type="paragraph" w:customStyle="1" w:styleId="c8c15c14c25">
    <w:name w:val="c8 c15 c14 c25"/>
    <w:basedOn w:val="a"/>
    <w:uiPriority w:val="99"/>
    <w:rsid w:val="000C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0C47F1"/>
  </w:style>
  <w:style w:type="character" w:customStyle="1" w:styleId="c3c24">
    <w:name w:val="c3 c24"/>
    <w:basedOn w:val="a0"/>
    <w:uiPriority w:val="99"/>
    <w:rsid w:val="000C47F1"/>
  </w:style>
  <w:style w:type="character" w:customStyle="1" w:styleId="c3">
    <w:name w:val="c3"/>
    <w:basedOn w:val="a0"/>
    <w:uiPriority w:val="99"/>
    <w:rsid w:val="000C47F1"/>
  </w:style>
  <w:style w:type="character" w:styleId="a7">
    <w:name w:val="Hyperlink"/>
    <w:basedOn w:val="a0"/>
    <w:uiPriority w:val="99"/>
    <w:rsid w:val="000C47F1"/>
    <w:rPr>
      <w:color w:val="0000FF"/>
      <w:u w:val="single"/>
    </w:rPr>
  </w:style>
  <w:style w:type="paragraph" w:styleId="a8">
    <w:name w:val="Normal (Web)"/>
    <w:basedOn w:val="a"/>
    <w:uiPriority w:val="99"/>
    <w:rsid w:val="000C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C47F1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B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historians.ru/wp-content/uploads/2013/08/&#1048;&#1089;&#1090;&#1086;&#1088;&#1080;&#1082;&#1086;-&#1082;&#1091;&#1083;&#1100;&#1090;&#1091;&#1088;&#1085;&#1099;&#1081;-&#1089;&#1090;&#1072;&#1085;&#1076;&#1072;&#1088;&#1090;.pdf" TargetMode="External"/><Relationship Id="rId12" Type="http://schemas.openxmlformats.org/officeDocument/2006/relationships/hyperlink" Target="http://www.curator.ru/e-books/h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urator.ru/e-books/h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rator.ru/e-books/h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ator.ru/e-books/h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Средняя школа №20</cp:lastModifiedBy>
  <cp:revision>3</cp:revision>
  <cp:lastPrinted>2017-04-29T03:34:00Z</cp:lastPrinted>
  <dcterms:created xsi:type="dcterms:W3CDTF">2019-12-10T09:21:00Z</dcterms:created>
  <dcterms:modified xsi:type="dcterms:W3CDTF">2019-12-20T10:54:00Z</dcterms:modified>
</cp:coreProperties>
</file>